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4B8E36EA" w:rsidR="00EB26D4" w:rsidRPr="00125577" w:rsidRDefault="0029477F" w:rsidP="79FD3BDB">
      <w:pPr>
        <w:pStyle w:val="Heading1Factsheets"/>
        <w:rPr>
          <w:color w:val="FF0000"/>
        </w:rPr>
      </w:pPr>
      <w:r w:rsidRPr="00125577">
        <w:rPr>
          <w:color w:val="FF0000"/>
        </w:rPr>
        <w:t>Decoding the Question</w:t>
      </w:r>
    </w:p>
    <w:p w14:paraId="674EBAD8" w14:textId="2AC1D494"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BC0F28">
        <w:rPr>
          <w:rFonts w:ascii="Arial" w:hAnsi="Arial" w:cs="Arial"/>
        </w:rPr>
        <w:t>Worksheet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8240"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dec="http://schemas.microsoft.com/office/drawing/2017/decorative" xmlns:a="http://schemas.openxmlformats.org/drawingml/2006/main">
            <w:pict>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pt,8.75pt" to="522.15pt,8.75pt" w14:anchorId="1ADA3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">
                <v:stroke joinstyle="miter"/>
              </v:line>
            </w:pict>
          </mc:Fallback>
        </mc:AlternateContent>
      </w:r>
    </w:p>
    <w:p w14:paraId="236D5F1A" w14:textId="77777777" w:rsidR="0029477F" w:rsidRPr="00125577" w:rsidRDefault="0029477F" w:rsidP="00125577">
      <w:pPr>
        <w:pStyle w:val="Heading1"/>
        <w:spacing w:before="0" w:line="360" w:lineRule="auto"/>
        <w:rPr>
          <w:rFonts w:ascii="Arial" w:hAnsi="Arial" w:cs="Arial"/>
          <w:b/>
          <w:bCs/>
          <w:color w:val="000000" w:themeColor="text1"/>
          <w:sz w:val="24"/>
          <w:szCs w:val="24"/>
        </w:rPr>
      </w:pPr>
      <w:r w:rsidRPr="00125577">
        <w:rPr>
          <w:rFonts w:ascii="Arial" w:hAnsi="Arial" w:cs="Arial"/>
          <w:b/>
          <w:bCs/>
          <w:color w:val="000000" w:themeColor="text1"/>
          <w:sz w:val="24"/>
          <w:szCs w:val="24"/>
        </w:rPr>
        <w:t>How to break it down</w:t>
      </w:r>
    </w:p>
    <w:p w14:paraId="7D960209" w14:textId="4C113C19" w:rsidR="00383979" w:rsidRPr="00125577" w:rsidRDefault="0029477F" w:rsidP="00125577">
      <w:pPr>
        <w:spacing w:before="240" w:line="360" w:lineRule="auto"/>
        <w:jc w:val="both"/>
        <w:rPr>
          <w:rFonts w:ascii="Arial" w:hAnsi="Arial" w:cs="Arial"/>
        </w:rPr>
      </w:pPr>
      <w:r w:rsidRPr="00125577">
        <w:rPr>
          <w:rFonts w:ascii="Arial" w:hAnsi="Arial" w:cs="Arial"/>
        </w:rPr>
        <w:t>In order to decide how to answer an essay title it might be helpful to break it down. You can do this by sorting the words into three categories: directive words, content words and focus words.</w:t>
      </w:r>
      <w:r w:rsidR="00383979">
        <w:rPr>
          <w:rFonts w:ascii="Arial" w:hAnsi="Arial" w:cs="Arial"/>
        </w:rPr>
        <w:br/>
      </w:r>
    </w:p>
    <w:p w14:paraId="29CFFF8F" w14:textId="5650AECB" w:rsidR="0029477F" w:rsidRPr="00383979" w:rsidRDefault="0029477F" w:rsidP="00125577">
      <w:pPr>
        <w:pStyle w:val="ListParagraph"/>
        <w:numPr>
          <w:ilvl w:val="0"/>
          <w:numId w:val="19"/>
        </w:numPr>
        <w:spacing w:line="360" w:lineRule="auto"/>
        <w:jc w:val="both"/>
        <w:rPr>
          <w:rFonts w:ascii="Arial" w:hAnsi="Arial" w:cs="Arial"/>
        </w:rPr>
      </w:pPr>
      <w:r w:rsidRPr="00125577">
        <w:rPr>
          <w:rFonts w:ascii="Arial" w:hAnsi="Arial" w:cs="Arial"/>
          <w:b/>
        </w:rPr>
        <w:t xml:space="preserve">Directive words/ phrases </w:t>
      </w:r>
      <w:r w:rsidRPr="00125577">
        <w:rPr>
          <w:rFonts w:ascii="Arial" w:hAnsi="Arial" w:cs="Arial"/>
        </w:rPr>
        <w:t>tell you what to do; the action you need to perform.</w:t>
      </w:r>
    </w:p>
    <w:p w14:paraId="320E754E" w14:textId="76363316" w:rsidR="0029477F" w:rsidRPr="00383979" w:rsidRDefault="0029477F" w:rsidP="00383979">
      <w:pPr>
        <w:pStyle w:val="ListParagraph"/>
        <w:numPr>
          <w:ilvl w:val="0"/>
          <w:numId w:val="19"/>
        </w:numPr>
        <w:spacing w:line="360" w:lineRule="auto"/>
        <w:jc w:val="both"/>
        <w:rPr>
          <w:rFonts w:ascii="Arial" w:hAnsi="Arial" w:cs="Arial"/>
        </w:rPr>
      </w:pPr>
      <w:r w:rsidRPr="00125577">
        <w:rPr>
          <w:rFonts w:ascii="Arial" w:hAnsi="Arial" w:cs="Arial"/>
          <w:b/>
        </w:rPr>
        <w:t xml:space="preserve">Content words/ phrases </w:t>
      </w:r>
      <w:r w:rsidRPr="00125577">
        <w:rPr>
          <w:rFonts w:ascii="Arial" w:hAnsi="Arial" w:cs="Arial"/>
        </w:rPr>
        <w:t xml:space="preserve">tell you what areas to cover, i.e. the subject matter of the essay </w:t>
      </w:r>
    </w:p>
    <w:p w14:paraId="6FB7064D" w14:textId="77777777" w:rsidR="0029477F" w:rsidRPr="00125577" w:rsidRDefault="0029477F" w:rsidP="00125577">
      <w:pPr>
        <w:pStyle w:val="ListParagraph"/>
        <w:numPr>
          <w:ilvl w:val="0"/>
          <w:numId w:val="19"/>
        </w:numPr>
        <w:spacing w:line="360" w:lineRule="auto"/>
        <w:jc w:val="both"/>
        <w:rPr>
          <w:rFonts w:ascii="Arial" w:hAnsi="Arial" w:cs="Arial"/>
          <w:b/>
        </w:rPr>
      </w:pPr>
      <w:r w:rsidRPr="00125577">
        <w:rPr>
          <w:rFonts w:ascii="Arial" w:hAnsi="Arial" w:cs="Arial"/>
          <w:b/>
        </w:rPr>
        <w:t xml:space="preserve">Focus words/ phrases </w:t>
      </w:r>
      <w:r w:rsidRPr="00125577">
        <w:rPr>
          <w:rFonts w:ascii="Arial" w:hAnsi="Arial" w:cs="Arial"/>
        </w:rPr>
        <w:t>tell you more information on how to cover areas.</w:t>
      </w:r>
      <w:r w:rsidRPr="00125577">
        <w:rPr>
          <w:rFonts w:ascii="Arial" w:hAnsi="Arial" w:cs="Arial"/>
          <w:b/>
        </w:rPr>
        <w:t xml:space="preserve"> </w:t>
      </w:r>
    </w:p>
    <w:p w14:paraId="5B79B76D" w14:textId="77777777" w:rsidR="0029477F" w:rsidRPr="00125577" w:rsidRDefault="0029477F" w:rsidP="00125577">
      <w:pPr>
        <w:pStyle w:val="ListParagraph"/>
        <w:spacing w:line="360" w:lineRule="auto"/>
        <w:jc w:val="both"/>
        <w:rPr>
          <w:rFonts w:ascii="Arial" w:hAnsi="Arial" w:cs="Arial"/>
          <w:b/>
        </w:rPr>
      </w:pPr>
    </w:p>
    <w:p w14:paraId="677EA963" w14:textId="43963FF0" w:rsidR="0029477F" w:rsidRPr="00125577" w:rsidRDefault="0029477F" w:rsidP="00125577">
      <w:pPr>
        <w:spacing w:line="360" w:lineRule="auto"/>
        <w:jc w:val="both"/>
        <w:rPr>
          <w:rFonts w:ascii="Arial" w:hAnsi="Arial" w:cs="Arial"/>
        </w:rPr>
      </w:pPr>
      <w:r w:rsidRPr="00125577">
        <w:rPr>
          <w:rFonts w:ascii="Arial" w:hAnsi="Arial" w:cs="Arial"/>
        </w:rPr>
        <w:t>A simple example would be (this is not the type of an essay title you would get at university but is a useful starting point):</w:t>
      </w:r>
    </w:p>
    <w:p w14:paraId="761FC4BC" w14:textId="77777777" w:rsidR="0029477F" w:rsidRPr="00125577" w:rsidRDefault="0029477F" w:rsidP="00125577">
      <w:pPr>
        <w:spacing w:line="360" w:lineRule="auto"/>
        <w:jc w:val="both"/>
        <w:rPr>
          <w:rFonts w:ascii="Arial" w:hAnsi="Arial" w:cs="Arial"/>
        </w:rPr>
      </w:pPr>
    </w:p>
    <w:p w14:paraId="7DB7019F" w14:textId="24DBAB40" w:rsidR="0029477F" w:rsidRPr="00125577" w:rsidRDefault="0029477F" w:rsidP="00125577">
      <w:pPr>
        <w:spacing w:line="360" w:lineRule="auto"/>
        <w:jc w:val="both"/>
        <w:rPr>
          <w:rFonts w:ascii="Arial" w:hAnsi="Arial" w:cs="Arial"/>
          <w:b/>
        </w:rPr>
      </w:pPr>
      <w:r w:rsidRPr="00125577">
        <w:rPr>
          <w:rFonts w:ascii="Arial" w:hAnsi="Arial" w:cs="Arial"/>
        </w:rPr>
        <w:t>‘</w:t>
      </w:r>
      <w:r w:rsidRPr="00125577">
        <w:rPr>
          <w:rFonts w:ascii="Arial" w:hAnsi="Arial" w:cs="Arial"/>
          <w:b/>
        </w:rPr>
        <w:t xml:space="preserve">Analyse the changes computers have made to education.’ </w:t>
      </w:r>
    </w:p>
    <w:p w14:paraId="7C3D7D79" w14:textId="77777777" w:rsidR="0029477F" w:rsidRPr="00125577" w:rsidRDefault="0029477F" w:rsidP="00125577">
      <w:pPr>
        <w:spacing w:line="360" w:lineRule="auto"/>
        <w:jc w:val="both"/>
        <w:rPr>
          <w:rFonts w:ascii="Arial" w:hAnsi="Arial" w:cs="Arial"/>
          <w:i/>
        </w:rPr>
      </w:pPr>
    </w:p>
    <w:p w14:paraId="5CF1ACF3" w14:textId="2404512E" w:rsidR="0029477F" w:rsidRPr="00125577" w:rsidRDefault="0029477F" w:rsidP="00125577">
      <w:pPr>
        <w:spacing w:line="360" w:lineRule="auto"/>
        <w:jc w:val="both"/>
        <w:rPr>
          <w:rFonts w:ascii="Arial" w:hAnsi="Arial" w:cs="Arial"/>
          <w:b/>
        </w:rPr>
      </w:pPr>
      <w:r w:rsidRPr="00125577">
        <w:rPr>
          <w:rFonts w:ascii="Arial" w:hAnsi="Arial" w:cs="Arial"/>
          <w:i/>
        </w:rPr>
        <w:t xml:space="preserve">Directive word: </w:t>
      </w:r>
      <w:r w:rsidRPr="00125577">
        <w:rPr>
          <w:rFonts w:ascii="Arial" w:hAnsi="Arial" w:cs="Arial"/>
          <w:b/>
        </w:rPr>
        <w:t>Analyse</w:t>
      </w:r>
    </w:p>
    <w:p w14:paraId="00314F11" w14:textId="77777777" w:rsidR="0029477F" w:rsidRPr="00125577" w:rsidRDefault="0029477F" w:rsidP="00125577">
      <w:pPr>
        <w:spacing w:line="360" w:lineRule="auto"/>
        <w:jc w:val="both"/>
        <w:rPr>
          <w:rFonts w:ascii="Arial" w:hAnsi="Arial" w:cs="Arial"/>
          <w:b/>
        </w:rPr>
      </w:pPr>
    </w:p>
    <w:p w14:paraId="3E84C882" w14:textId="7EB2F4D2" w:rsidR="0029477F" w:rsidRPr="00125577" w:rsidRDefault="0029477F" w:rsidP="00125577">
      <w:pPr>
        <w:spacing w:line="360" w:lineRule="auto"/>
        <w:jc w:val="both"/>
        <w:rPr>
          <w:rFonts w:ascii="Arial" w:hAnsi="Arial" w:cs="Arial"/>
        </w:rPr>
      </w:pPr>
      <w:r w:rsidRPr="00125577">
        <w:rPr>
          <w:rFonts w:ascii="Arial" w:hAnsi="Arial" w:cs="Arial"/>
        </w:rPr>
        <w:t>Directive words indicate what you are being asked to do. In this question the action word is ‘analyse’. If you look the definition in the glossary of task words used in essay titles below, you will see that to analyse (in an essay) means ‘examine in very close detail</w:t>
      </w:r>
      <w:r w:rsidRPr="00125577">
        <w:rPr>
          <w:rFonts w:ascii="Arial" w:hAnsi="Arial" w:cs="Arial"/>
          <w:b/>
        </w:rPr>
        <w:t xml:space="preserve">; </w:t>
      </w:r>
      <w:r w:rsidRPr="00125577">
        <w:rPr>
          <w:rFonts w:ascii="Arial" w:hAnsi="Arial" w:cs="Arial"/>
        </w:rPr>
        <w:t>break down into its component parts</w:t>
      </w:r>
      <w:r w:rsidRPr="00125577">
        <w:rPr>
          <w:rFonts w:ascii="Arial" w:hAnsi="Arial" w:cs="Arial"/>
          <w:b/>
        </w:rPr>
        <w:t xml:space="preserve"> </w:t>
      </w:r>
      <w:r w:rsidRPr="00125577">
        <w:rPr>
          <w:rFonts w:ascii="Arial" w:hAnsi="Arial" w:cs="Arial"/>
        </w:rPr>
        <w:t>and identify the important parts.’</w:t>
      </w:r>
    </w:p>
    <w:p w14:paraId="32671E98" w14:textId="77777777" w:rsidR="0029477F" w:rsidRPr="00125577" w:rsidRDefault="0029477F" w:rsidP="00125577">
      <w:pPr>
        <w:spacing w:line="360" w:lineRule="auto"/>
        <w:jc w:val="both"/>
        <w:rPr>
          <w:rFonts w:ascii="Arial" w:hAnsi="Arial" w:cs="Arial"/>
        </w:rPr>
      </w:pPr>
    </w:p>
    <w:p w14:paraId="070D0217" w14:textId="390D6A49" w:rsidR="0029477F" w:rsidRPr="00125577" w:rsidRDefault="0029477F" w:rsidP="00125577">
      <w:pPr>
        <w:spacing w:line="360" w:lineRule="auto"/>
        <w:jc w:val="both"/>
        <w:rPr>
          <w:rFonts w:ascii="Arial" w:hAnsi="Arial" w:cs="Arial"/>
          <w:b/>
        </w:rPr>
      </w:pPr>
      <w:r w:rsidRPr="00125577">
        <w:rPr>
          <w:rFonts w:ascii="Arial" w:hAnsi="Arial" w:cs="Arial"/>
          <w:i/>
        </w:rPr>
        <w:t xml:space="preserve">Content words: </w:t>
      </w:r>
      <w:r w:rsidRPr="00125577">
        <w:rPr>
          <w:rFonts w:ascii="Arial" w:hAnsi="Arial" w:cs="Arial"/>
          <w:b/>
        </w:rPr>
        <w:t>computers, education</w:t>
      </w:r>
    </w:p>
    <w:p w14:paraId="52B34DC8" w14:textId="77777777" w:rsidR="0029477F" w:rsidRPr="00125577" w:rsidRDefault="0029477F" w:rsidP="00125577">
      <w:pPr>
        <w:spacing w:line="360" w:lineRule="auto"/>
        <w:jc w:val="both"/>
        <w:rPr>
          <w:rFonts w:ascii="Arial" w:hAnsi="Arial" w:cs="Arial"/>
          <w:b/>
        </w:rPr>
      </w:pPr>
    </w:p>
    <w:p w14:paraId="1915DE2F" w14:textId="43BBD4A3" w:rsidR="0029477F" w:rsidRPr="00125577" w:rsidRDefault="0029477F" w:rsidP="00125577">
      <w:pPr>
        <w:spacing w:line="360" w:lineRule="auto"/>
        <w:jc w:val="both"/>
        <w:rPr>
          <w:rFonts w:ascii="Arial" w:hAnsi="Arial" w:cs="Arial"/>
        </w:rPr>
      </w:pPr>
      <w:r w:rsidRPr="00125577">
        <w:rPr>
          <w:rFonts w:ascii="Arial" w:hAnsi="Arial" w:cs="Arial"/>
        </w:rPr>
        <w:t xml:space="preserve">Content words set and define the essay. This helps focus your research on the correct area, in this case on ‘computers in education.’ </w:t>
      </w:r>
    </w:p>
    <w:p w14:paraId="17D94909" w14:textId="77777777" w:rsidR="0029477F" w:rsidRPr="00125577" w:rsidRDefault="0029477F" w:rsidP="00125577">
      <w:pPr>
        <w:spacing w:line="360" w:lineRule="auto"/>
        <w:jc w:val="both"/>
        <w:rPr>
          <w:rFonts w:ascii="Arial" w:hAnsi="Arial" w:cs="Arial"/>
        </w:rPr>
      </w:pPr>
    </w:p>
    <w:p w14:paraId="76F982E5" w14:textId="05D38D41" w:rsidR="0029477F" w:rsidRPr="00125577" w:rsidRDefault="0029477F" w:rsidP="00125577">
      <w:pPr>
        <w:spacing w:line="360" w:lineRule="auto"/>
        <w:jc w:val="both"/>
        <w:rPr>
          <w:rFonts w:ascii="Arial" w:hAnsi="Arial" w:cs="Arial"/>
          <w:b/>
        </w:rPr>
      </w:pPr>
      <w:r w:rsidRPr="00125577">
        <w:rPr>
          <w:rFonts w:ascii="Arial" w:hAnsi="Arial" w:cs="Arial"/>
          <w:i/>
        </w:rPr>
        <w:t xml:space="preserve">Focus words: </w:t>
      </w:r>
      <w:r w:rsidRPr="00125577">
        <w:rPr>
          <w:rFonts w:ascii="Arial" w:hAnsi="Arial" w:cs="Arial"/>
          <w:b/>
        </w:rPr>
        <w:t>changes</w:t>
      </w:r>
    </w:p>
    <w:p w14:paraId="728B034A" w14:textId="77777777" w:rsidR="00383979" w:rsidRDefault="00383979" w:rsidP="00125577">
      <w:pPr>
        <w:spacing w:line="360" w:lineRule="auto"/>
        <w:jc w:val="both"/>
        <w:rPr>
          <w:rFonts w:ascii="Arial" w:hAnsi="Arial" w:cs="Arial"/>
        </w:rPr>
        <w:sectPr w:rsidR="00383979" w:rsidSect="00D33B3A">
          <w:headerReference w:type="default" r:id="rId10"/>
          <w:footerReference w:type="even" r:id="rId11"/>
          <w:footerReference w:type="default" r:id="rId12"/>
          <w:headerReference w:type="first" r:id="rId13"/>
          <w:type w:val="continuous"/>
          <w:pgSz w:w="11900" w:h="16840"/>
          <w:pgMar w:top="720" w:right="720" w:bottom="720" w:left="720" w:header="1077" w:footer="624" w:gutter="0"/>
          <w:cols w:space="708"/>
          <w:docGrid w:linePitch="360"/>
        </w:sectPr>
      </w:pPr>
    </w:p>
    <w:p w14:paraId="30794DB5" w14:textId="6063DFBB" w:rsidR="0029477F" w:rsidRDefault="0029477F" w:rsidP="00125577">
      <w:pPr>
        <w:spacing w:line="360" w:lineRule="auto"/>
        <w:jc w:val="both"/>
        <w:rPr>
          <w:rFonts w:ascii="Arial" w:hAnsi="Arial" w:cs="Arial"/>
        </w:rPr>
      </w:pPr>
      <w:r w:rsidRPr="00125577">
        <w:rPr>
          <w:rFonts w:ascii="Arial" w:hAnsi="Arial" w:cs="Arial"/>
        </w:rPr>
        <w:t xml:space="preserve">Focus words tell you what perspective you should cover the content from. In this case you should concentrate on the changes that computers have made to education. </w:t>
      </w:r>
    </w:p>
    <w:p w14:paraId="17EA65C7" w14:textId="77777777" w:rsidR="00125577" w:rsidRPr="00125577" w:rsidRDefault="00125577" w:rsidP="00125577">
      <w:pPr>
        <w:spacing w:line="360" w:lineRule="auto"/>
        <w:jc w:val="both"/>
        <w:rPr>
          <w:rFonts w:ascii="Arial" w:hAnsi="Arial" w:cs="Arial"/>
        </w:rPr>
      </w:pPr>
    </w:p>
    <w:p w14:paraId="3D4C2920" w14:textId="1887E56D" w:rsidR="0029477F" w:rsidRPr="00125577" w:rsidRDefault="0029477F" w:rsidP="00125577">
      <w:pPr>
        <w:spacing w:line="360" w:lineRule="auto"/>
        <w:rPr>
          <w:rFonts w:ascii="Arial" w:hAnsi="Arial" w:cs="Arial"/>
          <w:b/>
          <w:bCs/>
        </w:rPr>
      </w:pPr>
      <w:r w:rsidRPr="00125577">
        <w:rPr>
          <w:rFonts w:ascii="Arial" w:hAnsi="Arial" w:cs="Arial"/>
          <w:b/>
          <w:bCs/>
          <w:color w:val="000000" w:themeColor="text1"/>
        </w:rPr>
        <w:lastRenderedPageBreak/>
        <w:t xml:space="preserve">Glossary of directive words </w:t>
      </w:r>
    </w:p>
    <w:p w14:paraId="2DD28C30" w14:textId="0BDA00DD" w:rsidR="0029477F" w:rsidRPr="00125577" w:rsidRDefault="0029477F" w:rsidP="00125577">
      <w:pPr>
        <w:spacing w:before="240" w:line="360" w:lineRule="auto"/>
        <w:jc w:val="both"/>
        <w:rPr>
          <w:rFonts w:ascii="Arial" w:hAnsi="Arial" w:cs="Arial"/>
          <w:color w:val="000000" w:themeColor="text1"/>
        </w:rPr>
      </w:pPr>
      <w:r w:rsidRPr="00125577">
        <w:rPr>
          <w:rFonts w:ascii="Arial" w:hAnsi="Arial" w:cs="Arial"/>
          <w:color w:val="000000" w:themeColor="text1"/>
        </w:rPr>
        <w:t>Understanding the meaning of directive words helps you know exactly what you are being asked to do. Here is a list, with their definitions, of the most common ones.</w:t>
      </w:r>
    </w:p>
    <w:p w14:paraId="57FC7193" w14:textId="283AA37C"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Analyse</w:t>
      </w:r>
      <w:r w:rsidRPr="00125577">
        <w:rPr>
          <w:rFonts w:ascii="Arial" w:hAnsi="Arial" w:cs="Arial"/>
          <w:color w:val="000000" w:themeColor="text1"/>
        </w:rPr>
        <w:t xml:space="preserve"> = examine in very close detail; break something down into its component parts and identify the important parts. </w:t>
      </w:r>
    </w:p>
    <w:p w14:paraId="6C196088" w14:textId="69936A0F"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Assess</w:t>
      </w:r>
      <w:r w:rsidRPr="00125577">
        <w:rPr>
          <w:rFonts w:ascii="Arial" w:hAnsi="Arial" w:cs="Arial"/>
          <w:color w:val="000000" w:themeColor="text1"/>
        </w:rPr>
        <w:t xml:space="preserve"> = Consider an idea or claim in order to make a judgment about its value or worth.</w:t>
      </w:r>
    </w:p>
    <w:p w14:paraId="24F5A0C0" w14:textId="5D8D03A1"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Compare</w:t>
      </w:r>
      <w:r w:rsidRPr="00125577">
        <w:rPr>
          <w:rFonts w:ascii="Arial" w:hAnsi="Arial" w:cs="Arial"/>
          <w:color w:val="000000" w:themeColor="text1"/>
        </w:rPr>
        <w:t xml:space="preserve"> = Show how two or more things are similar. Indicate the relevance or consequences of these similarities.</w:t>
      </w:r>
    </w:p>
    <w:p w14:paraId="6055D25E" w14:textId="294444DB"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Contrast</w:t>
      </w:r>
      <w:r w:rsidRPr="00125577">
        <w:rPr>
          <w:rFonts w:ascii="Arial" w:hAnsi="Arial" w:cs="Arial"/>
          <w:color w:val="000000" w:themeColor="text1"/>
        </w:rPr>
        <w:t xml:space="preserve"> = Set out two or more items or arguments in opposition so as to draw out the differences. Indicate whether the differences are significant. </w:t>
      </w:r>
    </w:p>
    <w:p w14:paraId="2090F435" w14:textId="6FE72FF5"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Define</w:t>
      </w:r>
      <w:r w:rsidRPr="00125577">
        <w:rPr>
          <w:rFonts w:ascii="Arial" w:hAnsi="Arial" w:cs="Arial"/>
          <w:color w:val="000000" w:themeColor="text1"/>
        </w:rPr>
        <w:t xml:space="preserve"> = Set down the precise meaning of a word. Where relevant show that you understand why the meaning might be problematic or significant. </w:t>
      </w:r>
    </w:p>
    <w:p w14:paraId="23EE3FDE" w14:textId="718B5B46"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Discuss</w:t>
      </w:r>
      <w:r w:rsidRPr="00125577">
        <w:rPr>
          <w:rFonts w:ascii="Arial" w:hAnsi="Arial" w:cs="Arial"/>
          <w:color w:val="000000" w:themeColor="text1"/>
        </w:rPr>
        <w:t xml:space="preserve"> = Write about the most important aspects of (probably including criticism); give arguments for and against; consider the implications of. </w:t>
      </w:r>
    </w:p>
    <w:p w14:paraId="6A521ED8" w14:textId="78D0A25F"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Evaluate</w:t>
      </w:r>
      <w:r w:rsidRPr="00125577">
        <w:rPr>
          <w:rFonts w:ascii="Arial" w:hAnsi="Arial" w:cs="Arial"/>
          <w:color w:val="000000" w:themeColor="text1"/>
        </w:rPr>
        <w:t xml:space="preserve"> = Assess the value or worth of something using evidence. Possibly include an element of personal opinion. </w:t>
      </w:r>
    </w:p>
    <w:p w14:paraId="32271850" w14:textId="24DAAEA8"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Examine</w:t>
      </w:r>
      <w:r w:rsidRPr="00125577">
        <w:rPr>
          <w:rFonts w:ascii="Arial" w:hAnsi="Arial" w:cs="Arial"/>
          <w:color w:val="000000" w:themeColor="text1"/>
        </w:rPr>
        <w:t xml:space="preserve"> = Put the subject ‘under the microscope’ looking at it in detail. </w:t>
      </w:r>
    </w:p>
    <w:p w14:paraId="3F4AED5E" w14:textId="7BA4863C"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Justify</w:t>
      </w:r>
      <w:r w:rsidRPr="00125577">
        <w:rPr>
          <w:rFonts w:ascii="Arial" w:hAnsi="Arial" w:cs="Arial"/>
          <w:color w:val="000000" w:themeColor="text1"/>
        </w:rPr>
        <w:t xml:space="preserve"> = Give evidence which supports an argument or idea; show why decisions or conclusions were made, considering objections that others might make. </w:t>
      </w:r>
    </w:p>
    <w:p w14:paraId="461DC7CB" w14:textId="5D126F92"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Outline</w:t>
      </w:r>
      <w:r w:rsidRPr="00125577">
        <w:rPr>
          <w:rFonts w:ascii="Arial" w:hAnsi="Arial" w:cs="Arial"/>
          <w:color w:val="000000" w:themeColor="text1"/>
        </w:rPr>
        <w:t xml:space="preserve"> = Give only the main points; omit minor details and show the main structure. </w:t>
      </w:r>
    </w:p>
    <w:p w14:paraId="68C757C4" w14:textId="192ECB76" w:rsidR="0029477F" w:rsidRPr="00383979"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State</w:t>
      </w:r>
      <w:r w:rsidRPr="00125577">
        <w:rPr>
          <w:rFonts w:ascii="Arial" w:hAnsi="Arial" w:cs="Arial"/>
          <w:color w:val="000000" w:themeColor="text1"/>
        </w:rPr>
        <w:t xml:space="preserve"> = Give the main features in very clear English.</w:t>
      </w:r>
    </w:p>
    <w:p w14:paraId="71CCEAC2" w14:textId="00C68412" w:rsidR="0029477F" w:rsidRPr="00125577" w:rsidRDefault="0029477F" w:rsidP="00383979">
      <w:pPr>
        <w:pStyle w:val="ListParagraph"/>
        <w:numPr>
          <w:ilvl w:val="0"/>
          <w:numId w:val="20"/>
        </w:numPr>
        <w:spacing w:before="240" w:line="360" w:lineRule="auto"/>
        <w:jc w:val="both"/>
        <w:rPr>
          <w:rFonts w:ascii="Arial" w:hAnsi="Arial" w:cs="Arial"/>
          <w:color w:val="000000" w:themeColor="text1"/>
        </w:rPr>
      </w:pPr>
      <w:r w:rsidRPr="00125577">
        <w:rPr>
          <w:rFonts w:ascii="Arial" w:hAnsi="Arial" w:cs="Arial"/>
          <w:b/>
          <w:bCs/>
          <w:color w:val="000000" w:themeColor="text1"/>
        </w:rPr>
        <w:t>To what extent</w:t>
      </w:r>
      <w:r w:rsidRPr="00125577">
        <w:rPr>
          <w:rFonts w:ascii="Arial" w:hAnsi="Arial" w:cs="Arial"/>
          <w:color w:val="000000" w:themeColor="text1"/>
        </w:rPr>
        <w:t xml:space="preserve"> = Consider how far something is true or contributes to the final outcome. Consider ways in which the proposition is not true. </w:t>
      </w:r>
    </w:p>
    <w:p w14:paraId="5CF28424" w14:textId="77777777" w:rsidR="0029477F" w:rsidRPr="00125577" w:rsidRDefault="0029477F" w:rsidP="00125577">
      <w:pPr>
        <w:spacing w:before="240" w:line="360" w:lineRule="auto"/>
        <w:rPr>
          <w:rFonts w:ascii="Arial" w:hAnsi="Arial" w:cs="Arial"/>
          <w:color w:val="000000" w:themeColor="text1"/>
        </w:rPr>
      </w:pPr>
      <w:r w:rsidRPr="00125577">
        <w:rPr>
          <w:rFonts w:ascii="Arial" w:hAnsi="Arial" w:cs="Arial"/>
          <w:color w:val="000000" w:themeColor="text1"/>
        </w:rPr>
        <w:t>The list is not exhaustive, so you can add to it too!</w:t>
      </w:r>
    </w:p>
    <w:p w14:paraId="44E972E7" w14:textId="527EDC64" w:rsidR="00027B08" w:rsidRPr="00125577" w:rsidRDefault="0029477F" w:rsidP="00125577">
      <w:pPr>
        <w:spacing w:line="360" w:lineRule="auto"/>
        <w:rPr>
          <w:rFonts w:ascii="Arial" w:hAnsi="Arial" w:cs="Arial"/>
          <w:color w:val="000000" w:themeColor="text1"/>
        </w:rPr>
      </w:pPr>
      <w:r w:rsidRPr="00125577">
        <w:rPr>
          <w:rFonts w:ascii="Arial" w:hAnsi="Arial" w:cs="Arial"/>
          <w:color w:val="000000" w:themeColor="text1"/>
        </w:rPr>
        <w:t xml:space="preserve">Based on Cottrell, Stella (2008) </w:t>
      </w:r>
      <w:r w:rsidRPr="00125577">
        <w:rPr>
          <w:rFonts w:ascii="Arial" w:hAnsi="Arial" w:cs="Arial"/>
          <w:i/>
          <w:color w:val="000000" w:themeColor="text1"/>
        </w:rPr>
        <w:t xml:space="preserve">Study skills handbook. </w:t>
      </w:r>
      <w:r w:rsidRPr="00125577">
        <w:rPr>
          <w:rFonts w:ascii="Arial" w:hAnsi="Arial" w:cs="Arial"/>
          <w:color w:val="000000" w:themeColor="text1"/>
        </w:rPr>
        <w:t>3</w:t>
      </w:r>
      <w:r w:rsidRPr="00125577">
        <w:rPr>
          <w:rFonts w:ascii="Arial" w:hAnsi="Arial" w:cs="Arial"/>
          <w:color w:val="000000" w:themeColor="text1"/>
          <w:vertAlign w:val="superscript"/>
        </w:rPr>
        <w:t>rd</w:t>
      </w:r>
      <w:r w:rsidRPr="00125577">
        <w:rPr>
          <w:rFonts w:ascii="Arial" w:hAnsi="Arial" w:cs="Arial"/>
          <w:color w:val="000000" w:themeColor="text1"/>
        </w:rPr>
        <w:t xml:space="preserve"> ed. London, Palgrave McMillan.</w:t>
      </w:r>
    </w:p>
    <w:p w14:paraId="2B17DAC1" w14:textId="0BBF4C94" w:rsidR="0029477F" w:rsidRPr="00125577" w:rsidRDefault="0029477F" w:rsidP="00125577">
      <w:pPr>
        <w:pStyle w:val="Heading1"/>
        <w:spacing w:line="360" w:lineRule="auto"/>
        <w:rPr>
          <w:rFonts w:ascii="Arial" w:hAnsi="Arial" w:cs="Arial"/>
          <w:b/>
          <w:bCs/>
          <w:color w:val="000000" w:themeColor="text1"/>
          <w:sz w:val="24"/>
          <w:szCs w:val="24"/>
        </w:rPr>
      </w:pPr>
      <w:r w:rsidRPr="00125577">
        <w:rPr>
          <w:rFonts w:ascii="Arial" w:hAnsi="Arial" w:cs="Arial"/>
          <w:b/>
          <w:bCs/>
          <w:color w:val="000000" w:themeColor="text1"/>
          <w:sz w:val="24"/>
          <w:szCs w:val="24"/>
        </w:rPr>
        <w:lastRenderedPageBreak/>
        <w:t>Identifying Directive, Content and Focus Words</w:t>
      </w:r>
    </w:p>
    <w:p w14:paraId="4D2FF481" w14:textId="77777777" w:rsidR="0029477F" w:rsidRPr="00125577" w:rsidRDefault="0029477F" w:rsidP="00125577">
      <w:pPr>
        <w:pStyle w:val="Heading2"/>
        <w:spacing w:line="360" w:lineRule="auto"/>
        <w:rPr>
          <w:rFonts w:cs="Arial"/>
          <w:sz w:val="24"/>
          <w:szCs w:val="24"/>
        </w:rPr>
      </w:pPr>
      <w:r w:rsidRPr="00125577">
        <w:rPr>
          <w:rFonts w:cs="Arial"/>
          <w:sz w:val="24"/>
          <w:szCs w:val="24"/>
        </w:rPr>
        <w:t>Exercise:</w:t>
      </w:r>
    </w:p>
    <w:p w14:paraId="43C3E343" w14:textId="77777777" w:rsidR="0029477F" w:rsidRPr="00125577" w:rsidRDefault="0029477F" w:rsidP="00125577">
      <w:pPr>
        <w:spacing w:before="240" w:line="360" w:lineRule="auto"/>
        <w:rPr>
          <w:rFonts w:ascii="Arial" w:hAnsi="Arial" w:cs="Arial"/>
          <w:color w:val="000000" w:themeColor="text1"/>
        </w:rPr>
      </w:pPr>
      <w:r w:rsidRPr="00125577">
        <w:rPr>
          <w:rFonts w:ascii="Arial" w:hAnsi="Arial" w:cs="Arial"/>
          <w:color w:val="000000" w:themeColor="text1"/>
        </w:rPr>
        <w:t xml:space="preserve">Using three different coloured pens/ highlighters mark all the: </w:t>
      </w:r>
    </w:p>
    <w:p w14:paraId="4CF2587B" w14:textId="77777777" w:rsidR="0029477F" w:rsidRPr="00125577" w:rsidRDefault="0029477F" w:rsidP="00125577">
      <w:pPr>
        <w:spacing w:line="360" w:lineRule="auto"/>
        <w:ind w:left="720"/>
        <w:rPr>
          <w:rFonts w:ascii="Arial" w:hAnsi="Arial" w:cs="Arial"/>
          <w:color w:val="000000" w:themeColor="text1"/>
        </w:rPr>
      </w:pPr>
      <w:r w:rsidRPr="00125577">
        <w:rPr>
          <w:rFonts w:ascii="Arial" w:hAnsi="Arial" w:cs="Arial"/>
          <w:b/>
          <w:bCs/>
          <w:color w:val="000000" w:themeColor="text1"/>
        </w:rPr>
        <w:t xml:space="preserve">Directive </w:t>
      </w:r>
      <w:r w:rsidRPr="00125577">
        <w:rPr>
          <w:rFonts w:ascii="Arial" w:hAnsi="Arial" w:cs="Arial"/>
          <w:color w:val="000000" w:themeColor="text1"/>
        </w:rPr>
        <w:t>words/phrases in [__________] (fill gap with colour)</w:t>
      </w:r>
    </w:p>
    <w:p w14:paraId="08394A0B" w14:textId="77777777" w:rsidR="0029477F" w:rsidRPr="00125577" w:rsidRDefault="0029477F" w:rsidP="00125577">
      <w:pPr>
        <w:spacing w:line="360" w:lineRule="auto"/>
        <w:ind w:left="720"/>
        <w:rPr>
          <w:rFonts w:ascii="Arial" w:hAnsi="Arial" w:cs="Arial"/>
          <w:color w:val="000000" w:themeColor="text1"/>
        </w:rPr>
      </w:pPr>
      <w:r w:rsidRPr="00125577">
        <w:rPr>
          <w:rFonts w:ascii="Arial" w:hAnsi="Arial" w:cs="Arial"/>
          <w:b/>
          <w:bCs/>
          <w:color w:val="000000" w:themeColor="text1"/>
        </w:rPr>
        <w:t>Content</w:t>
      </w:r>
      <w:r w:rsidRPr="00125577">
        <w:rPr>
          <w:rFonts w:ascii="Arial" w:hAnsi="Arial" w:cs="Arial"/>
          <w:color w:val="000000" w:themeColor="text1"/>
        </w:rPr>
        <w:t xml:space="preserve"> words/phrases in [__________]</w:t>
      </w:r>
    </w:p>
    <w:p w14:paraId="78825E63" w14:textId="77777777" w:rsidR="00027B08" w:rsidRPr="00125577" w:rsidRDefault="0029477F" w:rsidP="00125577">
      <w:pPr>
        <w:spacing w:line="360" w:lineRule="auto"/>
        <w:ind w:left="720"/>
        <w:rPr>
          <w:rFonts w:ascii="Arial" w:hAnsi="Arial" w:cs="Arial"/>
          <w:color w:val="000000" w:themeColor="text1"/>
        </w:rPr>
      </w:pPr>
      <w:r w:rsidRPr="00125577">
        <w:rPr>
          <w:rFonts w:ascii="Arial" w:hAnsi="Arial" w:cs="Arial"/>
          <w:b/>
          <w:bCs/>
          <w:color w:val="000000" w:themeColor="text1"/>
        </w:rPr>
        <w:t>Focus</w:t>
      </w:r>
      <w:r w:rsidRPr="00125577">
        <w:rPr>
          <w:rFonts w:ascii="Arial" w:hAnsi="Arial" w:cs="Arial"/>
          <w:color w:val="000000" w:themeColor="text1"/>
        </w:rPr>
        <w:t xml:space="preserve"> words/ phrases in [__________] </w:t>
      </w:r>
      <w:r w:rsidRPr="00125577">
        <w:rPr>
          <w:rFonts w:ascii="Arial" w:hAnsi="Arial" w:cs="Arial"/>
          <w:color w:val="000000" w:themeColor="text1"/>
        </w:rPr>
        <w:br/>
      </w:r>
    </w:p>
    <w:p w14:paraId="0653AC34" w14:textId="58636764" w:rsidR="0029477F" w:rsidRPr="00125577" w:rsidRDefault="0029477F" w:rsidP="00125577">
      <w:pPr>
        <w:spacing w:line="360" w:lineRule="auto"/>
        <w:ind w:left="720"/>
        <w:rPr>
          <w:rFonts w:ascii="Arial" w:hAnsi="Arial" w:cs="Arial"/>
          <w:color w:val="000000" w:themeColor="text1"/>
        </w:rPr>
      </w:pPr>
      <w:r w:rsidRPr="00125577">
        <w:rPr>
          <w:rFonts w:ascii="Arial" w:hAnsi="Arial" w:cs="Arial"/>
          <w:color w:val="000000" w:themeColor="text1"/>
        </w:rPr>
        <w:t xml:space="preserve">Discuss what influence recent international events have on the roles and responsibilities of civil engineers. </w:t>
      </w:r>
    </w:p>
    <w:p w14:paraId="1390C7FF" w14:textId="77777777" w:rsidR="00027B08" w:rsidRPr="00125577" w:rsidRDefault="00027B08" w:rsidP="00125577">
      <w:pPr>
        <w:spacing w:line="360" w:lineRule="auto"/>
        <w:ind w:left="720"/>
        <w:rPr>
          <w:rFonts w:ascii="Arial" w:hAnsi="Arial" w:cs="Arial"/>
          <w:color w:val="000000" w:themeColor="text1"/>
        </w:rPr>
      </w:pPr>
    </w:p>
    <w:p w14:paraId="5301F7F8" w14:textId="77777777" w:rsidR="0029477F" w:rsidRPr="00125577" w:rsidRDefault="0029477F" w:rsidP="00125577">
      <w:pPr>
        <w:pStyle w:val="ListParagraph"/>
        <w:numPr>
          <w:ilvl w:val="0"/>
          <w:numId w:val="21"/>
        </w:numPr>
        <w:spacing w:after="200" w:line="360" w:lineRule="auto"/>
        <w:rPr>
          <w:rFonts w:ascii="Arial" w:hAnsi="Arial" w:cs="Arial"/>
          <w:color w:val="000000" w:themeColor="text1"/>
        </w:rPr>
      </w:pPr>
      <w:r w:rsidRPr="00125577">
        <w:rPr>
          <w:rFonts w:ascii="Arial" w:hAnsi="Arial" w:cs="Arial"/>
          <w:color w:val="000000" w:themeColor="text1"/>
        </w:rPr>
        <w:t xml:space="preserve">Assess the effects learning to read has on speech perception. </w:t>
      </w:r>
    </w:p>
    <w:p w14:paraId="0D92BDF6" w14:textId="77777777" w:rsidR="0029477F" w:rsidRPr="00125577" w:rsidRDefault="0029477F" w:rsidP="00125577">
      <w:pPr>
        <w:pStyle w:val="ListParagraph"/>
        <w:numPr>
          <w:ilvl w:val="0"/>
          <w:numId w:val="21"/>
        </w:numPr>
        <w:spacing w:after="200" w:line="360" w:lineRule="auto"/>
        <w:rPr>
          <w:rFonts w:ascii="Arial" w:hAnsi="Arial" w:cs="Arial"/>
          <w:color w:val="000000" w:themeColor="text1"/>
        </w:rPr>
      </w:pPr>
      <w:r w:rsidRPr="00125577">
        <w:rPr>
          <w:rFonts w:ascii="Arial" w:hAnsi="Arial" w:cs="Arial"/>
          <w:color w:val="000000" w:themeColor="text1"/>
        </w:rPr>
        <w:t>To what extent was the South’s refusal to give up slavery responsible for the American Civil War?</w:t>
      </w:r>
    </w:p>
    <w:p w14:paraId="518E4A2D" w14:textId="77777777" w:rsidR="0029477F" w:rsidRPr="00125577" w:rsidRDefault="0029477F" w:rsidP="00125577">
      <w:pPr>
        <w:pStyle w:val="ListParagraph"/>
        <w:numPr>
          <w:ilvl w:val="0"/>
          <w:numId w:val="21"/>
        </w:numPr>
        <w:spacing w:after="200" w:line="360" w:lineRule="auto"/>
        <w:rPr>
          <w:rFonts w:ascii="Arial" w:hAnsi="Arial" w:cs="Arial"/>
          <w:color w:val="000000" w:themeColor="text1"/>
        </w:rPr>
      </w:pPr>
      <w:r w:rsidRPr="00125577">
        <w:rPr>
          <w:rFonts w:ascii="Arial" w:hAnsi="Arial" w:cs="Arial"/>
          <w:color w:val="000000" w:themeColor="text1"/>
        </w:rPr>
        <w:t xml:space="preserve">Evaluate the role of studio potter/ ceramic artist in past and contemporary societies.    </w:t>
      </w:r>
    </w:p>
    <w:p w14:paraId="5AC088F2" w14:textId="77777777" w:rsidR="0029477F" w:rsidRPr="00125577" w:rsidRDefault="0029477F" w:rsidP="00125577">
      <w:pPr>
        <w:pStyle w:val="ListParagraph"/>
        <w:numPr>
          <w:ilvl w:val="0"/>
          <w:numId w:val="21"/>
        </w:numPr>
        <w:spacing w:after="200" w:line="360" w:lineRule="auto"/>
        <w:rPr>
          <w:rFonts w:ascii="Arial" w:hAnsi="Arial" w:cs="Arial"/>
          <w:color w:val="000000" w:themeColor="text1"/>
        </w:rPr>
      </w:pPr>
      <w:r w:rsidRPr="00125577">
        <w:rPr>
          <w:rFonts w:ascii="Arial" w:hAnsi="Arial" w:cs="Arial"/>
          <w:color w:val="000000" w:themeColor="text1"/>
        </w:rPr>
        <w:t xml:space="preserve">Compare and contrast the role of the Buddha in Buddhism with that of Jesus Christ in Christianity. </w:t>
      </w:r>
    </w:p>
    <w:p w14:paraId="27529BA2" w14:textId="77777777" w:rsidR="0029477F" w:rsidRPr="00125577" w:rsidRDefault="0029477F" w:rsidP="00125577">
      <w:pPr>
        <w:pStyle w:val="ListParagraph"/>
        <w:numPr>
          <w:ilvl w:val="0"/>
          <w:numId w:val="21"/>
        </w:numPr>
        <w:spacing w:after="200" w:line="360" w:lineRule="auto"/>
        <w:rPr>
          <w:rFonts w:ascii="Arial" w:hAnsi="Arial" w:cs="Arial"/>
          <w:color w:val="000000" w:themeColor="text1"/>
        </w:rPr>
      </w:pPr>
      <w:r w:rsidRPr="00125577">
        <w:rPr>
          <w:rFonts w:ascii="Arial" w:hAnsi="Arial" w:cs="Arial"/>
          <w:color w:val="000000" w:themeColor="text1"/>
        </w:rPr>
        <w:t xml:space="preserve">Outline the concept of active reading and assess its relevance to study at university. </w:t>
      </w:r>
    </w:p>
    <w:p w14:paraId="27296906" w14:textId="77777777" w:rsidR="0029477F" w:rsidRPr="00125577" w:rsidRDefault="0029477F" w:rsidP="00125577">
      <w:pPr>
        <w:pStyle w:val="Heading2"/>
        <w:spacing w:line="360" w:lineRule="auto"/>
        <w:rPr>
          <w:rFonts w:cs="Arial"/>
          <w:sz w:val="24"/>
          <w:szCs w:val="24"/>
        </w:rPr>
      </w:pPr>
      <w:r w:rsidRPr="00125577">
        <w:rPr>
          <w:rFonts w:cs="Arial"/>
          <w:sz w:val="24"/>
          <w:szCs w:val="24"/>
        </w:rPr>
        <w:t>Tips:</w:t>
      </w:r>
    </w:p>
    <w:p w14:paraId="46124FDD" w14:textId="478EB76A" w:rsidR="003C0C12" w:rsidRPr="00125577" w:rsidRDefault="0029477F" w:rsidP="00125577">
      <w:pPr>
        <w:spacing w:before="240" w:line="360" w:lineRule="auto"/>
        <w:rPr>
          <w:rFonts w:ascii="Arial" w:hAnsi="Arial" w:cs="Arial"/>
          <w:color w:val="000000" w:themeColor="text1"/>
        </w:rPr>
      </w:pPr>
      <w:r w:rsidRPr="00125577">
        <w:rPr>
          <w:rFonts w:ascii="Arial" w:hAnsi="Arial" w:cs="Arial"/>
          <w:color w:val="000000" w:themeColor="text1"/>
        </w:rPr>
        <w:t xml:space="preserve">It might be worth ‘unpicking’ the content words. </w:t>
      </w:r>
    </w:p>
    <w:p w14:paraId="417C7752" w14:textId="77777777" w:rsidR="00125577" w:rsidRDefault="00125577" w:rsidP="00125577">
      <w:pPr>
        <w:spacing w:before="240" w:line="360" w:lineRule="auto"/>
        <w:rPr>
          <w:rFonts w:ascii="Arial" w:hAnsi="Arial" w:cs="Arial"/>
          <w:color w:val="000000" w:themeColor="text1"/>
        </w:rPr>
      </w:pPr>
    </w:p>
    <w:p w14:paraId="20671B94" w14:textId="3B297BBB" w:rsidR="0029477F" w:rsidRPr="00125577" w:rsidRDefault="0029477F" w:rsidP="00125577">
      <w:pPr>
        <w:spacing w:before="240" w:line="360" w:lineRule="auto"/>
        <w:rPr>
          <w:rFonts w:ascii="Arial" w:hAnsi="Arial" w:cs="Arial"/>
          <w:color w:val="000000" w:themeColor="text1"/>
        </w:rPr>
      </w:pPr>
      <w:r w:rsidRPr="00125577">
        <w:rPr>
          <w:rFonts w:ascii="Arial" w:hAnsi="Arial" w:cs="Arial"/>
          <w:color w:val="000000" w:themeColor="text1"/>
        </w:rPr>
        <w:t xml:space="preserve">Looking at our previous example - </w:t>
      </w:r>
      <w:r w:rsidRPr="00125577">
        <w:rPr>
          <w:rFonts w:ascii="Arial" w:hAnsi="Arial" w:cs="Arial"/>
          <w:b/>
          <w:i/>
          <w:iCs/>
          <w:color w:val="000000" w:themeColor="text1"/>
        </w:rPr>
        <w:t xml:space="preserve">Analyse the changes computers have made to education </w:t>
      </w:r>
      <w:r w:rsidRPr="00125577">
        <w:rPr>
          <w:rFonts w:ascii="Arial" w:hAnsi="Arial" w:cs="Arial"/>
          <w:color w:val="000000" w:themeColor="text1"/>
        </w:rPr>
        <w:t xml:space="preserve">– what does the word </w:t>
      </w:r>
      <w:r w:rsidRPr="00125577">
        <w:rPr>
          <w:rFonts w:ascii="Arial" w:hAnsi="Arial" w:cs="Arial"/>
          <w:i/>
          <w:color w:val="000000" w:themeColor="text1"/>
        </w:rPr>
        <w:t>computers</w:t>
      </w:r>
      <w:r w:rsidRPr="00125577">
        <w:rPr>
          <w:rFonts w:ascii="Arial" w:hAnsi="Arial" w:cs="Arial"/>
          <w:color w:val="000000" w:themeColor="text1"/>
        </w:rPr>
        <w:t xml:space="preserve"> mean? e-mail? cloud storage? </w:t>
      </w:r>
      <w:proofErr w:type="gramStart"/>
      <w:r w:rsidRPr="00125577">
        <w:rPr>
          <w:rFonts w:ascii="Arial" w:hAnsi="Arial" w:cs="Arial"/>
          <w:color w:val="000000" w:themeColor="text1"/>
        </w:rPr>
        <w:t>internet based</w:t>
      </w:r>
      <w:proofErr w:type="gramEnd"/>
      <w:r w:rsidRPr="00125577">
        <w:rPr>
          <w:rFonts w:ascii="Arial" w:hAnsi="Arial" w:cs="Arial"/>
          <w:color w:val="000000" w:themeColor="text1"/>
        </w:rPr>
        <w:t xml:space="preserve"> learning? is it not a little vague – old fashioned even?  </w:t>
      </w:r>
    </w:p>
    <w:p w14:paraId="3684A4F0" w14:textId="77777777" w:rsidR="0029477F" w:rsidRPr="00125577" w:rsidRDefault="0029477F" w:rsidP="00125577">
      <w:pPr>
        <w:spacing w:line="360" w:lineRule="auto"/>
        <w:rPr>
          <w:rFonts w:ascii="Arial" w:hAnsi="Arial" w:cs="Arial"/>
          <w:color w:val="000000" w:themeColor="text1"/>
        </w:rPr>
      </w:pPr>
    </w:p>
    <w:p w14:paraId="2E99D003" w14:textId="0A36185E" w:rsidR="0029477F" w:rsidRPr="00125577" w:rsidRDefault="0029477F" w:rsidP="00125577">
      <w:pPr>
        <w:spacing w:line="360" w:lineRule="auto"/>
        <w:rPr>
          <w:rFonts w:ascii="Arial" w:hAnsi="Arial" w:cs="Arial"/>
          <w:color w:val="000000" w:themeColor="text1"/>
        </w:rPr>
      </w:pPr>
      <w:r w:rsidRPr="00125577">
        <w:rPr>
          <w:rFonts w:ascii="Arial" w:hAnsi="Arial" w:cs="Arial"/>
          <w:color w:val="000000" w:themeColor="text1"/>
        </w:rPr>
        <w:t xml:space="preserve">And </w:t>
      </w:r>
      <w:r w:rsidRPr="00125577">
        <w:rPr>
          <w:rFonts w:ascii="Arial" w:hAnsi="Arial" w:cs="Arial"/>
          <w:i/>
          <w:color w:val="000000" w:themeColor="text1"/>
        </w:rPr>
        <w:t>education</w:t>
      </w:r>
      <w:r w:rsidRPr="00125577">
        <w:rPr>
          <w:rFonts w:ascii="Arial" w:hAnsi="Arial" w:cs="Arial"/>
          <w:color w:val="000000" w:themeColor="text1"/>
        </w:rPr>
        <w:t xml:space="preserve">? Does this mean </w:t>
      </w:r>
      <w:r w:rsidRPr="00125577">
        <w:rPr>
          <w:rFonts w:ascii="Arial" w:hAnsi="Arial" w:cs="Arial"/>
          <w:i/>
          <w:iCs/>
          <w:color w:val="000000" w:themeColor="text1"/>
        </w:rPr>
        <w:t>university</w:t>
      </w:r>
      <w:r w:rsidRPr="00125577">
        <w:rPr>
          <w:rFonts w:ascii="Arial" w:hAnsi="Arial" w:cs="Arial"/>
          <w:color w:val="000000" w:themeColor="text1"/>
        </w:rPr>
        <w:t xml:space="preserve"> education? Or </w:t>
      </w:r>
      <w:r w:rsidRPr="00125577">
        <w:rPr>
          <w:rFonts w:ascii="Arial" w:hAnsi="Arial" w:cs="Arial"/>
          <w:i/>
          <w:iCs/>
          <w:color w:val="000000" w:themeColor="text1"/>
        </w:rPr>
        <w:t>nursery</w:t>
      </w:r>
      <w:r w:rsidRPr="00125577">
        <w:rPr>
          <w:rFonts w:ascii="Arial" w:hAnsi="Arial" w:cs="Arial"/>
          <w:color w:val="000000" w:themeColor="text1"/>
        </w:rPr>
        <w:t xml:space="preserve"> education?</w:t>
      </w:r>
    </w:p>
    <w:p w14:paraId="585192C8" w14:textId="77777777" w:rsidR="0029477F" w:rsidRPr="00125577" w:rsidRDefault="0029477F" w:rsidP="00125577">
      <w:pPr>
        <w:spacing w:line="360" w:lineRule="auto"/>
        <w:rPr>
          <w:rFonts w:ascii="Arial" w:hAnsi="Arial" w:cs="Arial"/>
          <w:color w:val="000000" w:themeColor="text1"/>
        </w:rPr>
      </w:pPr>
    </w:p>
    <w:p w14:paraId="5DCDD55C" w14:textId="4C78EB2E" w:rsidR="0029477F" w:rsidRPr="00125577" w:rsidRDefault="0029477F" w:rsidP="00125577">
      <w:pPr>
        <w:spacing w:line="360" w:lineRule="auto"/>
        <w:rPr>
          <w:rFonts w:ascii="Arial" w:hAnsi="Arial" w:cs="Arial"/>
          <w:color w:val="000000" w:themeColor="text1"/>
        </w:rPr>
      </w:pPr>
      <w:r w:rsidRPr="00125577">
        <w:rPr>
          <w:rFonts w:ascii="Arial" w:hAnsi="Arial" w:cs="Arial"/>
          <w:color w:val="000000" w:themeColor="text1"/>
        </w:rPr>
        <w:lastRenderedPageBreak/>
        <w:t xml:space="preserve">Take for example: </w:t>
      </w:r>
      <w:r w:rsidRPr="00125577">
        <w:rPr>
          <w:rFonts w:ascii="Arial" w:hAnsi="Arial" w:cs="Arial"/>
          <w:b/>
          <w:color w:val="000000" w:themeColor="text1"/>
        </w:rPr>
        <w:t xml:space="preserve">Should sport be compulsory at school? </w:t>
      </w:r>
      <w:r w:rsidRPr="00125577">
        <w:rPr>
          <w:rFonts w:ascii="Arial" w:hAnsi="Arial" w:cs="Arial"/>
          <w:color w:val="000000" w:themeColor="text1"/>
        </w:rPr>
        <w:t xml:space="preserve">what do we mean by sport? does this include non-competitive sport, for instance hill walking or yoga? does school include colleges of further education or nursery schools? </w:t>
      </w:r>
    </w:p>
    <w:p w14:paraId="55E32C76" w14:textId="77777777" w:rsidR="0029477F" w:rsidRPr="00125577" w:rsidRDefault="0029477F" w:rsidP="00125577">
      <w:pPr>
        <w:spacing w:line="360" w:lineRule="auto"/>
        <w:rPr>
          <w:rFonts w:ascii="Arial" w:hAnsi="Arial" w:cs="Arial"/>
          <w:color w:val="000000" w:themeColor="text1"/>
        </w:rPr>
      </w:pPr>
    </w:p>
    <w:p w14:paraId="0B7765EE" w14:textId="7E8E0677" w:rsidR="0029477F" w:rsidRPr="00125577" w:rsidRDefault="0029477F" w:rsidP="00125577">
      <w:pPr>
        <w:spacing w:line="360" w:lineRule="auto"/>
        <w:rPr>
          <w:rFonts w:ascii="Arial" w:hAnsi="Arial" w:cs="Arial"/>
          <w:b/>
          <w:color w:val="000000" w:themeColor="text1"/>
        </w:rPr>
      </w:pPr>
      <w:r w:rsidRPr="00125577">
        <w:rPr>
          <w:rFonts w:ascii="Arial" w:hAnsi="Arial" w:cs="Arial"/>
          <w:color w:val="000000" w:themeColor="text1"/>
        </w:rPr>
        <w:t xml:space="preserve">The same principle applies to questions you are more likely to be set at university: </w:t>
      </w:r>
      <w:r w:rsidRPr="00125577">
        <w:rPr>
          <w:rFonts w:ascii="Arial" w:hAnsi="Arial" w:cs="Arial"/>
          <w:b/>
          <w:color w:val="000000" w:themeColor="text1"/>
        </w:rPr>
        <w:t>Assess the role of non-competitive sports in the school curriculum.</w:t>
      </w:r>
    </w:p>
    <w:p w14:paraId="725CF2C8" w14:textId="77777777" w:rsidR="0029477F" w:rsidRPr="00125577" w:rsidRDefault="0029477F" w:rsidP="00125577">
      <w:pPr>
        <w:spacing w:line="360" w:lineRule="auto"/>
        <w:rPr>
          <w:rFonts w:ascii="Arial" w:hAnsi="Arial" w:cs="Arial"/>
          <w:color w:val="000000" w:themeColor="text1"/>
        </w:rPr>
      </w:pPr>
      <w:r w:rsidRPr="00125577">
        <w:rPr>
          <w:rFonts w:ascii="Arial" w:hAnsi="Arial" w:cs="Arial"/>
          <w:color w:val="000000" w:themeColor="text1"/>
        </w:rPr>
        <w:t xml:space="preserve">This will help define or limit the scope of your research and ultimately plan your essay.  </w:t>
      </w:r>
      <w:r w:rsidRPr="00125577">
        <w:rPr>
          <w:rFonts w:ascii="Arial" w:hAnsi="Arial" w:cs="Arial"/>
          <w:b/>
          <w:color w:val="000000" w:themeColor="text1"/>
        </w:rPr>
        <w:t xml:space="preserve"> </w:t>
      </w:r>
      <w:r w:rsidRPr="00125577">
        <w:rPr>
          <w:rFonts w:ascii="Arial" w:hAnsi="Arial" w:cs="Arial"/>
          <w:color w:val="000000" w:themeColor="text1"/>
        </w:rPr>
        <w:t xml:space="preserve"> </w:t>
      </w:r>
    </w:p>
    <w:p w14:paraId="7FBEDCB6" w14:textId="0918A83B" w:rsidR="00027B08" w:rsidRPr="00125577" w:rsidRDefault="0029477F" w:rsidP="00125577">
      <w:pPr>
        <w:spacing w:line="360" w:lineRule="auto"/>
        <w:rPr>
          <w:rFonts w:ascii="Arial" w:hAnsi="Arial" w:cs="Arial"/>
          <w:b/>
          <w:color w:val="000000" w:themeColor="text1"/>
        </w:rPr>
      </w:pPr>
      <w:r w:rsidRPr="00125577">
        <w:rPr>
          <w:rFonts w:ascii="Arial" w:hAnsi="Arial" w:cs="Arial"/>
          <w:color w:val="000000" w:themeColor="text1"/>
        </w:rPr>
        <w:t xml:space="preserve">Take for example this question from the previous activity: </w:t>
      </w:r>
      <w:r w:rsidRPr="00125577">
        <w:rPr>
          <w:rFonts w:ascii="Arial" w:hAnsi="Arial" w:cs="Arial"/>
          <w:b/>
          <w:i/>
          <w:iCs/>
          <w:color w:val="000000" w:themeColor="text1"/>
        </w:rPr>
        <w:t>Evaluate the roles of studio potter/ ceramic artist in past and contemporary societies</w:t>
      </w:r>
      <w:r w:rsidRPr="00125577">
        <w:rPr>
          <w:rFonts w:ascii="Arial" w:hAnsi="Arial" w:cs="Arial"/>
          <w:bCs/>
          <w:color w:val="000000" w:themeColor="text1"/>
        </w:rPr>
        <w:t>.</w:t>
      </w:r>
    </w:p>
    <w:p w14:paraId="4C0669E1" w14:textId="77777777" w:rsidR="00027B08" w:rsidRPr="00125577" w:rsidRDefault="00027B08" w:rsidP="00125577">
      <w:pPr>
        <w:spacing w:line="360" w:lineRule="auto"/>
        <w:rPr>
          <w:rFonts w:ascii="Arial" w:hAnsi="Arial" w:cs="Arial"/>
          <w:color w:val="000000" w:themeColor="text1"/>
        </w:rPr>
      </w:pPr>
    </w:p>
    <w:p w14:paraId="509476CF" w14:textId="58262FD9" w:rsidR="0029477F" w:rsidRPr="00125577" w:rsidRDefault="0029477F" w:rsidP="00125577">
      <w:pPr>
        <w:spacing w:line="360" w:lineRule="auto"/>
        <w:rPr>
          <w:rFonts w:ascii="Arial" w:hAnsi="Arial" w:cs="Arial"/>
          <w:color w:val="000000" w:themeColor="text1"/>
        </w:rPr>
      </w:pPr>
      <w:r w:rsidRPr="00125577">
        <w:rPr>
          <w:rFonts w:ascii="Arial" w:hAnsi="Arial" w:cs="Arial"/>
          <w:color w:val="000000" w:themeColor="text1"/>
        </w:rPr>
        <w:t xml:space="preserve">Here is a sample of some the questions you might ask yourself: </w:t>
      </w:r>
    </w:p>
    <w:p w14:paraId="5BBEE9C6" w14:textId="77777777" w:rsidR="0029477F" w:rsidRPr="00125577" w:rsidRDefault="0029477F" w:rsidP="00125577">
      <w:pPr>
        <w:spacing w:line="360" w:lineRule="auto"/>
        <w:rPr>
          <w:rFonts w:ascii="Arial" w:hAnsi="Arial" w:cs="Arial"/>
          <w:color w:val="000000" w:themeColor="text1"/>
        </w:rPr>
      </w:pPr>
    </w:p>
    <w:p w14:paraId="6A9EBFBC"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What is a studio potter/ ceramic artist? </w:t>
      </w:r>
    </w:p>
    <w:p w14:paraId="672E75A6"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Are they the same thing? </w:t>
      </w:r>
    </w:p>
    <w:p w14:paraId="7C643FC9"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Was the role the same in past? </w:t>
      </w:r>
    </w:p>
    <w:p w14:paraId="2CF00419"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What is it like now? </w:t>
      </w:r>
    </w:p>
    <w:p w14:paraId="0ED9F326"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What do they do in their </w:t>
      </w:r>
      <w:proofErr w:type="gramStart"/>
      <w:r w:rsidRPr="00125577">
        <w:rPr>
          <w:rFonts w:ascii="Arial" w:hAnsi="Arial" w:cs="Arial"/>
          <w:i/>
          <w:color w:val="000000" w:themeColor="text1"/>
        </w:rPr>
        <w:t>day to day</w:t>
      </w:r>
      <w:proofErr w:type="gramEnd"/>
      <w:r w:rsidRPr="00125577">
        <w:rPr>
          <w:rFonts w:ascii="Arial" w:hAnsi="Arial" w:cs="Arial"/>
          <w:i/>
          <w:color w:val="000000" w:themeColor="text1"/>
        </w:rPr>
        <w:t xml:space="preserve"> jobs? </w:t>
      </w:r>
    </w:p>
    <w:p w14:paraId="5A51B7E5"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How important is the role now? how important was it in the past? how has it changed? </w:t>
      </w:r>
    </w:p>
    <w:p w14:paraId="0C08A3C9"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Did they make objects for everyday living in the past? do they do this now? </w:t>
      </w:r>
    </w:p>
    <w:p w14:paraId="42801675" w14:textId="77777777"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How has the technology changed? </w:t>
      </w:r>
    </w:p>
    <w:p w14:paraId="1E35B75B" w14:textId="2E7B79AF" w:rsidR="0029477F" w:rsidRPr="00125577" w:rsidRDefault="0029477F" w:rsidP="00125577">
      <w:pPr>
        <w:pStyle w:val="ListParagraph"/>
        <w:numPr>
          <w:ilvl w:val="0"/>
          <w:numId w:val="22"/>
        </w:numPr>
        <w:spacing w:after="200" w:line="360" w:lineRule="auto"/>
        <w:rPr>
          <w:rFonts w:ascii="Arial" w:hAnsi="Arial" w:cs="Arial"/>
          <w:i/>
          <w:color w:val="000000" w:themeColor="text1"/>
        </w:rPr>
      </w:pPr>
      <w:r w:rsidRPr="00125577">
        <w:rPr>
          <w:rFonts w:ascii="Arial" w:hAnsi="Arial" w:cs="Arial"/>
          <w:i/>
          <w:color w:val="000000" w:themeColor="text1"/>
        </w:rPr>
        <w:t xml:space="preserve">Can I make a judgment about the merits of the role in the past and present? </w:t>
      </w:r>
    </w:p>
    <w:p w14:paraId="1D72EBD1" w14:textId="443113CE" w:rsidR="00BC0F28" w:rsidRPr="00125577" w:rsidRDefault="0029477F" w:rsidP="00125577">
      <w:pPr>
        <w:spacing w:line="360" w:lineRule="auto"/>
        <w:rPr>
          <w:rFonts w:ascii="Arial" w:hAnsi="Arial" w:cs="Arial"/>
          <w:color w:val="000000" w:themeColor="text1"/>
        </w:rPr>
      </w:pPr>
      <w:r w:rsidRPr="00125577">
        <w:rPr>
          <w:rFonts w:ascii="Arial" w:hAnsi="Arial" w:cs="Arial"/>
          <w:color w:val="000000" w:themeColor="text1"/>
        </w:rPr>
        <w:t>Think you can apply the same methods to make similar enquiries of your next essay question or assignment brief? Give it a try!</w:t>
      </w:r>
    </w:p>
    <w:p w14:paraId="61EF22C2" w14:textId="4BFC8164" w:rsidR="0029477F" w:rsidRPr="0029477F" w:rsidRDefault="0029477F" w:rsidP="0029477F">
      <w:pPr>
        <w:spacing w:line="276" w:lineRule="auto"/>
        <w:rPr>
          <w:rFonts w:ascii="Arial" w:hAnsi="Arial" w:cs="Arial"/>
          <w:color w:val="000000" w:themeColor="text1"/>
        </w:rPr>
      </w:pPr>
    </w:p>
    <w:p w14:paraId="57BE938B" w14:textId="30FCA6E1" w:rsidR="00BC0F28" w:rsidRPr="00BC0F28" w:rsidRDefault="00A123FD" w:rsidP="00BC0F28">
      <w:r>
        <w:rPr>
          <w:noProof/>
        </w:rPr>
        <mc:AlternateContent>
          <mc:Choice Requires="wps">
            <w:drawing>
              <wp:anchor distT="0" distB="0" distL="114300" distR="114300" simplePos="0" relativeHeight="251659264" behindDoc="0" locked="0" layoutInCell="1" allowOverlap="1" wp14:anchorId="06BAF8BF" wp14:editId="67A4BAA5">
                <wp:simplePos x="0" y="0"/>
                <wp:positionH relativeFrom="column">
                  <wp:posOffset>173182</wp:posOffset>
                </wp:positionH>
                <wp:positionV relativeFrom="paragraph">
                  <wp:posOffset>36771</wp:posOffset>
                </wp:positionV>
                <wp:extent cx="6232525" cy="1551709"/>
                <wp:effectExtent l="0" t="0" r="15875" b="10795"/>
                <wp:wrapNone/>
                <wp:docPr id="2" name="Rectangle 2"/>
                <wp:cNvGraphicFramePr/>
                <a:graphic xmlns:a="http://schemas.openxmlformats.org/drawingml/2006/main">
                  <a:graphicData uri="http://schemas.microsoft.com/office/word/2010/wordprocessingShape">
                    <wps:wsp>
                      <wps:cNvSpPr/>
                      <wps:spPr>
                        <a:xfrm>
                          <a:off x="0" y="0"/>
                          <a:ext cx="6232525" cy="155170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953CD" w14:textId="77777777" w:rsidR="009F2892" w:rsidRPr="00AB7308" w:rsidRDefault="009F2892" w:rsidP="009F2892">
                            <w:pPr>
                              <w:pStyle w:val="IntenseQuote"/>
                              <w:spacing w:line="360" w:lineRule="auto"/>
                              <w:rPr>
                                <w:rFonts w:ascii="Arial" w:hAnsi="Arial" w:cs="Arial"/>
                                <w:b/>
                                <w:bCs/>
                              </w:rPr>
                            </w:pPr>
                            <w:r w:rsidRPr="00AB7308">
                              <w:rPr>
                                <w:rFonts w:ascii="Arial" w:hAnsi="Arial" w:cs="Arial"/>
                                <w:b/>
                                <w:bCs/>
                              </w:rPr>
                              <w:t xml:space="preserve">Support: </w:t>
                            </w:r>
                            <w:r w:rsidRPr="00AB7308">
                              <w:rPr>
                                <w:rFonts w:ascii="Arial" w:hAnsi="Arial" w:cs="Arial"/>
                              </w:rPr>
                              <w:t>Study Development offers workshops, short courses, 1 to 1 and small group tutorials.</w:t>
                            </w:r>
                            <w:r w:rsidRPr="00AB7308">
                              <w:rPr>
                                <w:rFonts w:ascii="Arial" w:hAnsi="Arial" w:cs="Arial"/>
                                <w:b/>
                                <w:bCs/>
                              </w:rPr>
                              <w:t xml:space="preserve"> </w:t>
                            </w:r>
                          </w:p>
                          <w:p w14:paraId="4CC0E91E" w14:textId="77777777" w:rsidR="009F2892" w:rsidRPr="002D4E1F" w:rsidRDefault="009F2892" w:rsidP="009F2892">
                            <w:pPr>
                              <w:pStyle w:val="IntenseQuote"/>
                              <w:numPr>
                                <w:ilvl w:val="0"/>
                                <w:numId w:val="17"/>
                              </w:numPr>
                              <w:spacing w:line="360" w:lineRule="auto"/>
                              <w:rPr>
                                <w:rFonts w:ascii="Arial" w:hAnsi="Arial" w:cs="Arial"/>
                              </w:rPr>
                            </w:pPr>
                            <w:r w:rsidRPr="002D4E1F">
                              <w:rPr>
                                <w:rFonts w:ascii="Arial" w:hAnsi="Arial" w:cs="Arial"/>
                              </w:rPr>
                              <w:t xml:space="preserve">Join a tutorial or workshop on the </w:t>
                            </w:r>
                            <w:hyperlink r:id="rId14" w:history="1">
                              <w:r w:rsidRPr="002D4E1F">
                                <w:rPr>
                                  <w:rStyle w:val="Hyperlink"/>
                                  <w:rFonts w:ascii="Arial" w:hAnsi="Arial" w:cs="Arial"/>
                                </w:rPr>
                                <w:t>Study Development tutorial and workshop webpage</w:t>
                              </w:r>
                            </w:hyperlink>
                            <w:r w:rsidRPr="002D4E1F">
                              <w:rPr>
                                <w:rFonts w:ascii="Arial" w:hAnsi="Arial" w:cs="Arial"/>
                              </w:rPr>
                              <w:t xml:space="preserve"> or search ‘YSJ study development tutorials.’  </w:t>
                            </w:r>
                          </w:p>
                          <w:p w14:paraId="1FBBF14D" w14:textId="77777777" w:rsidR="009F2892" w:rsidRPr="00E64B9A" w:rsidRDefault="009F2892" w:rsidP="009F2892">
                            <w:pPr>
                              <w:pStyle w:val="IntenseQuote"/>
                              <w:numPr>
                                <w:ilvl w:val="0"/>
                                <w:numId w:val="17"/>
                              </w:numPr>
                              <w:spacing w:line="360" w:lineRule="auto"/>
                              <w:rPr>
                                <w:rFonts w:ascii="Arial" w:hAnsi="Arial" w:cs="Arial"/>
                              </w:rPr>
                            </w:pPr>
                            <w:r w:rsidRPr="002D4E1F">
                              <w:rPr>
                                <w:rFonts w:ascii="Arial" w:hAnsi="Arial" w:cs="Arial"/>
                              </w:rPr>
                              <w:t xml:space="preserve">Access our Study Success resources on the </w:t>
                            </w:r>
                            <w:hyperlink r:id="rId15" w:history="1">
                              <w:r w:rsidRPr="00551DDB">
                                <w:rPr>
                                  <w:rStyle w:val="Hyperlink"/>
                                  <w:rFonts w:ascii="Arial" w:hAnsi="Arial" w:cs="Arial"/>
                                </w:rPr>
                                <w:t>Study Success webpage</w:t>
                              </w:r>
                            </w:hyperlink>
                            <w:r w:rsidRPr="002D4E1F">
                              <w:rPr>
                                <w:rFonts w:ascii="Arial" w:hAnsi="Arial" w:cs="Arial"/>
                                <w:color w:val="9CC2E5" w:themeColor="accent5" w:themeTint="99"/>
                              </w:rPr>
                              <w:t xml:space="preserve"> </w:t>
                            </w:r>
                            <w:r w:rsidRPr="002D4E1F">
                              <w:rPr>
                                <w:rFonts w:ascii="Arial" w:hAnsi="Arial" w:cs="Arial"/>
                              </w:rPr>
                              <w:t>or search ‘YSJ study success.’</w:t>
                            </w:r>
                          </w:p>
                          <w:p w14:paraId="63EE6D54" w14:textId="77777777" w:rsidR="00A123FD" w:rsidRDefault="00A123FD" w:rsidP="00A123FD">
                            <w:pPr>
                              <w:pStyle w:val="NoSpacing"/>
                            </w:pPr>
                          </w:p>
                          <w:p w14:paraId="5ED88B70" w14:textId="77777777" w:rsidR="00A123FD" w:rsidRDefault="00A123FD" w:rsidP="00A123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BAF8BF" id="Rectangle 2" o:spid="_x0000_s1026" style="position:absolute;margin-left:13.65pt;margin-top:2.9pt;width:490.75pt;height:12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" fillcolor="black [3213]" strokecolor="black [3213]" strokeweight="1pt">
                <v:textbox>
                  <w:txbxContent>
                    <w:p w14:paraId="7D6953CD" w14:textId="77777777" w:rsidR="009F2892" w:rsidRPr="00AB7308" w:rsidRDefault="009F2892" w:rsidP="009F2892">
                      <w:pPr>
                        <w:pStyle w:val="IntenseQuote"/>
                        <w:spacing w:line="360" w:lineRule="auto"/>
                        <w:rPr>
                          <w:rFonts w:ascii="Arial" w:hAnsi="Arial" w:cs="Arial"/>
                          <w:b/>
                          <w:bCs/>
                        </w:rPr>
                      </w:pPr>
                      <w:r w:rsidRPr="00AB7308">
                        <w:rPr>
                          <w:rFonts w:ascii="Arial" w:hAnsi="Arial" w:cs="Arial"/>
                          <w:b/>
                          <w:bCs/>
                        </w:rPr>
                        <w:t xml:space="preserve">Support: </w:t>
                      </w:r>
                      <w:r w:rsidRPr="00AB7308">
                        <w:rPr>
                          <w:rFonts w:ascii="Arial" w:hAnsi="Arial" w:cs="Arial"/>
                        </w:rPr>
                        <w:t>Study Development offers workshops, short courses, 1 to 1 and small group tutorials.</w:t>
                      </w:r>
                      <w:r w:rsidRPr="00AB7308">
                        <w:rPr>
                          <w:rFonts w:ascii="Arial" w:hAnsi="Arial" w:cs="Arial"/>
                          <w:b/>
                          <w:bCs/>
                        </w:rPr>
                        <w:t xml:space="preserve"> </w:t>
                      </w:r>
                    </w:p>
                    <w:p w14:paraId="4CC0E91E" w14:textId="77777777" w:rsidR="009F2892" w:rsidRPr="002D4E1F" w:rsidRDefault="009F2892" w:rsidP="009F2892">
                      <w:pPr>
                        <w:pStyle w:val="IntenseQuote"/>
                        <w:numPr>
                          <w:ilvl w:val="0"/>
                          <w:numId w:val="17"/>
                        </w:numPr>
                        <w:spacing w:line="360" w:lineRule="auto"/>
                        <w:rPr>
                          <w:rFonts w:ascii="Arial" w:hAnsi="Arial" w:cs="Arial"/>
                        </w:rPr>
                      </w:pPr>
                      <w:r w:rsidRPr="002D4E1F">
                        <w:rPr>
                          <w:rFonts w:ascii="Arial" w:hAnsi="Arial" w:cs="Arial"/>
                        </w:rPr>
                        <w:t xml:space="preserve">Join a tutorial or workshop on the </w:t>
                      </w:r>
                      <w:hyperlink r:id="rId16" w:history="1">
                        <w:r w:rsidRPr="002D4E1F">
                          <w:rPr>
                            <w:rStyle w:val="Hyperlink"/>
                            <w:rFonts w:ascii="Arial" w:hAnsi="Arial" w:cs="Arial"/>
                          </w:rPr>
                          <w:t>Study Development tutorial and workshop webpage</w:t>
                        </w:r>
                      </w:hyperlink>
                      <w:r w:rsidRPr="002D4E1F">
                        <w:rPr>
                          <w:rFonts w:ascii="Arial" w:hAnsi="Arial" w:cs="Arial"/>
                        </w:rPr>
                        <w:t xml:space="preserve"> or search ‘YSJ study development tutorials.’  </w:t>
                      </w:r>
                    </w:p>
                    <w:p w14:paraId="1FBBF14D" w14:textId="77777777" w:rsidR="009F2892" w:rsidRPr="00E64B9A" w:rsidRDefault="009F2892" w:rsidP="009F2892">
                      <w:pPr>
                        <w:pStyle w:val="IntenseQuote"/>
                        <w:numPr>
                          <w:ilvl w:val="0"/>
                          <w:numId w:val="17"/>
                        </w:numPr>
                        <w:spacing w:line="360" w:lineRule="auto"/>
                        <w:rPr>
                          <w:rFonts w:ascii="Arial" w:hAnsi="Arial" w:cs="Arial"/>
                        </w:rPr>
                      </w:pPr>
                      <w:r w:rsidRPr="002D4E1F">
                        <w:rPr>
                          <w:rFonts w:ascii="Arial" w:hAnsi="Arial" w:cs="Arial"/>
                        </w:rPr>
                        <w:t xml:space="preserve">Access our Study Success resources on the </w:t>
                      </w:r>
                      <w:hyperlink r:id="rId17" w:history="1">
                        <w:r w:rsidRPr="00551DDB">
                          <w:rPr>
                            <w:rStyle w:val="Hyperlink"/>
                            <w:rFonts w:ascii="Arial" w:hAnsi="Arial" w:cs="Arial"/>
                          </w:rPr>
                          <w:t>Study Success webpage</w:t>
                        </w:r>
                      </w:hyperlink>
                      <w:r w:rsidRPr="002D4E1F">
                        <w:rPr>
                          <w:rFonts w:ascii="Arial" w:hAnsi="Arial" w:cs="Arial"/>
                          <w:color w:val="9CC2E5" w:themeColor="accent5" w:themeTint="99"/>
                        </w:rPr>
                        <w:t xml:space="preserve"> </w:t>
                      </w:r>
                      <w:r w:rsidRPr="002D4E1F">
                        <w:rPr>
                          <w:rFonts w:ascii="Arial" w:hAnsi="Arial" w:cs="Arial"/>
                        </w:rPr>
                        <w:t>or search ‘YSJ study success.’</w:t>
                      </w:r>
                    </w:p>
                    <w:p w14:paraId="63EE6D54" w14:textId="77777777" w:rsidR="00A123FD" w:rsidRDefault="00A123FD" w:rsidP="00A123FD">
                      <w:pPr>
                        <w:pStyle w:val="NoSpacing"/>
                      </w:pPr>
                    </w:p>
                    <w:p w14:paraId="5ED88B70" w14:textId="77777777" w:rsidR="00A123FD" w:rsidRDefault="00A123FD" w:rsidP="00A123FD">
                      <w:pPr>
                        <w:jc w:val="center"/>
                      </w:pPr>
                    </w:p>
                  </w:txbxContent>
                </v:textbox>
              </v:rect>
            </w:pict>
          </mc:Fallback>
        </mc:AlternateContent>
      </w:r>
    </w:p>
    <w:p w14:paraId="6EC25D56" w14:textId="77777777" w:rsidR="00A123FD" w:rsidRDefault="00A123FD" w:rsidP="00A123FD">
      <w:pPr>
        <w:pStyle w:val="NoSpacing"/>
      </w:pPr>
    </w:p>
    <w:p w14:paraId="133B6C50" w14:textId="77777777" w:rsidR="00A123FD" w:rsidRPr="00A123FD" w:rsidRDefault="00A123FD" w:rsidP="00A123FD">
      <w:pPr>
        <w:rPr>
          <w:lang w:eastAsia="en-US"/>
        </w:rPr>
      </w:pPr>
    </w:p>
    <w:sectPr w:rsidR="00A123FD" w:rsidRPr="00A123FD" w:rsidSect="00383979">
      <w:type w:val="continuous"/>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17DA" w14:textId="77777777" w:rsidR="005D1510" w:rsidRDefault="005D1510" w:rsidP="00BA5D25">
      <w:r>
        <w:separator/>
      </w:r>
    </w:p>
  </w:endnote>
  <w:endnote w:type="continuationSeparator" w:id="0">
    <w:p w14:paraId="7F290954" w14:textId="77777777" w:rsidR="005D1510" w:rsidRDefault="005D1510"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751826"/>
      <w:docPartObj>
        <w:docPartGallery w:val="Page Numbers (Bottom of Page)"/>
        <w:docPartUnique/>
      </w:docPartObj>
    </w:sdtPr>
    <w:sdtEndPr>
      <w:rPr>
        <w:rStyle w:val="PageNumber"/>
      </w:rPr>
    </w:sdtEndPr>
    <w:sdtContent>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02A36" w14:textId="77777777" w:rsidR="001E1C5D" w:rsidRDefault="001E1C5D"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14="http://schemas.microsoft.com/office/drawing/2010/main" xmlns:pic="http://schemas.openxmlformats.org/drawingml/2006/picture" xmlns:adec="http://schemas.microsoft.com/office/drawing/2017/decorative" xmlns:a="http://schemas.openxmlformats.org/drawingml/2006/main">
          <w:pict>
            <v:line id="Straight Connector 7" style="position:absolute;z-index:25165977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0,1.25pt" to="521.8pt,1.25pt" w14:anchorId="2762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">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63A7" w14:textId="77777777" w:rsidR="005D1510" w:rsidRDefault="005D1510" w:rsidP="00BA5D25">
      <w:r>
        <w:separator/>
      </w:r>
    </w:p>
  </w:footnote>
  <w:footnote w:type="continuationSeparator" w:id="0">
    <w:p w14:paraId="7D1B0247" w14:textId="77777777" w:rsidR="005D1510" w:rsidRDefault="005D1510"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B77F653" w:rsidR="00BA5D25" w:rsidRDefault="00996873">
    <w:pPr>
      <w:pStyle w:val="Header"/>
    </w:pPr>
    <w:r>
      <w:rPr>
        <w:rFonts w:ascii="Arial" w:hAnsi="Arial" w:cs="Arial"/>
        <w:b/>
        <w:bCs/>
        <w:noProof/>
        <w:sz w:val="22"/>
        <w:szCs w:val="22"/>
      </w:rPr>
      <w:drawing>
        <wp:anchor distT="0" distB="0" distL="114300" distR="114300" simplePos="0" relativeHeight="251660800" behindDoc="0" locked="0" layoutInCell="1" allowOverlap="1" wp14:anchorId="0431A573" wp14:editId="27C698FE">
          <wp:simplePos x="0" y="0"/>
          <wp:positionH relativeFrom="margin">
            <wp:align>left</wp:align>
          </wp:positionH>
          <wp:positionV relativeFrom="paragraph">
            <wp:posOffset>-574244</wp:posOffset>
          </wp:positionV>
          <wp:extent cx="1931988" cy="109491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31988" cy="1094916"/>
                  </a:xfrm>
                  <a:prstGeom prst="rect">
                    <a:avLst/>
                  </a:prstGeom>
                </pic:spPr>
              </pic:pic>
            </a:graphicData>
          </a:graphic>
          <wp14:sizeRelH relativeFrom="margin">
            <wp14:pctWidth>0</wp14:pctWidth>
          </wp14:sizeRelH>
          <wp14:sizeRelV relativeFrom="margin">
            <wp14:pctHeight>0</wp14:pctHeight>
          </wp14:sizeRelV>
        </wp:anchor>
      </w:drawing>
    </w:r>
    <w:r w:rsidR="00916FFF" w:rsidRPr="00916FFF">
      <w:rPr>
        <w:rFonts w:ascii="Arial" w:hAnsi="Arial" w:cs="Arial"/>
        <w:b/>
        <w:bCs/>
        <w:noProof/>
        <w:sz w:val="22"/>
        <w:szCs w:val="22"/>
      </w:rPr>
      <w:drawing>
        <wp:anchor distT="0" distB="0" distL="114300" distR="114300" simplePos="0" relativeHeight="251658752" behindDoc="1" locked="0" layoutInCell="1" allowOverlap="1" wp14:anchorId="0BA97FF7" wp14:editId="465DF2EF">
          <wp:simplePos x="0" y="0"/>
          <wp:positionH relativeFrom="column">
            <wp:posOffset>4390349</wp:posOffset>
          </wp:positionH>
          <wp:positionV relativeFrom="page">
            <wp:posOffset>-96726</wp:posOffset>
          </wp:positionV>
          <wp:extent cx="2616200" cy="120856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036DE"/>
    <w:multiLevelType w:val="hybridMultilevel"/>
    <w:tmpl w:val="1C5A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6"/>
  </w:num>
  <w:num w:numId="3">
    <w:abstractNumId w:val="14"/>
  </w:num>
  <w:num w:numId="4">
    <w:abstractNumId w:val="12"/>
  </w:num>
  <w:num w:numId="5">
    <w:abstractNumId w:val="13"/>
  </w:num>
  <w:num w:numId="6">
    <w:abstractNumId w:val="10"/>
  </w:num>
  <w:num w:numId="7">
    <w:abstractNumId w:val="0"/>
  </w:num>
  <w:num w:numId="8">
    <w:abstractNumId w:val="9"/>
  </w:num>
  <w:num w:numId="9">
    <w:abstractNumId w:val="19"/>
  </w:num>
  <w:num w:numId="10">
    <w:abstractNumId w:val="5"/>
  </w:num>
  <w:num w:numId="11">
    <w:abstractNumId w:val="21"/>
  </w:num>
  <w:num w:numId="12">
    <w:abstractNumId w:val="6"/>
  </w:num>
  <w:num w:numId="13">
    <w:abstractNumId w:val="4"/>
  </w:num>
  <w:num w:numId="14">
    <w:abstractNumId w:val="20"/>
  </w:num>
  <w:num w:numId="15">
    <w:abstractNumId w:val="11"/>
  </w:num>
  <w:num w:numId="16">
    <w:abstractNumId w:val="1"/>
  </w:num>
  <w:num w:numId="17">
    <w:abstractNumId w:val="22"/>
  </w:num>
  <w:num w:numId="18">
    <w:abstractNumId w:val="17"/>
  </w:num>
  <w:num w:numId="19">
    <w:abstractNumId w:val="7"/>
  </w:num>
  <w:num w:numId="20">
    <w:abstractNumId w:val="18"/>
  </w:num>
  <w:num w:numId="21">
    <w:abstractNumId w:val="15"/>
  </w:num>
  <w:num w:numId="22">
    <w:abstractNumId w:val="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27B08"/>
    <w:rsid w:val="0005378B"/>
    <w:rsid w:val="000F3C3D"/>
    <w:rsid w:val="00103A43"/>
    <w:rsid w:val="00113516"/>
    <w:rsid w:val="00125577"/>
    <w:rsid w:val="0016797A"/>
    <w:rsid w:val="00184FB8"/>
    <w:rsid w:val="001E1C5D"/>
    <w:rsid w:val="00237EAF"/>
    <w:rsid w:val="002543E0"/>
    <w:rsid w:val="00264E2C"/>
    <w:rsid w:val="002940EB"/>
    <w:rsid w:val="0029477F"/>
    <w:rsid w:val="002A3827"/>
    <w:rsid w:val="002B28A7"/>
    <w:rsid w:val="00300860"/>
    <w:rsid w:val="003544FC"/>
    <w:rsid w:val="00370EA3"/>
    <w:rsid w:val="00383979"/>
    <w:rsid w:val="003A09C6"/>
    <w:rsid w:val="003C0C12"/>
    <w:rsid w:val="0046001A"/>
    <w:rsid w:val="00470CFC"/>
    <w:rsid w:val="004852F0"/>
    <w:rsid w:val="004F0FA0"/>
    <w:rsid w:val="0050643E"/>
    <w:rsid w:val="005167AD"/>
    <w:rsid w:val="0054370A"/>
    <w:rsid w:val="005675B5"/>
    <w:rsid w:val="005B6EC5"/>
    <w:rsid w:val="005D1510"/>
    <w:rsid w:val="00616B3F"/>
    <w:rsid w:val="00621CA2"/>
    <w:rsid w:val="006A0D79"/>
    <w:rsid w:val="006B283C"/>
    <w:rsid w:val="006E2A57"/>
    <w:rsid w:val="006E31B1"/>
    <w:rsid w:val="006E723F"/>
    <w:rsid w:val="00717B37"/>
    <w:rsid w:val="007445A2"/>
    <w:rsid w:val="00747199"/>
    <w:rsid w:val="007C4798"/>
    <w:rsid w:val="008243D6"/>
    <w:rsid w:val="00885581"/>
    <w:rsid w:val="008A143A"/>
    <w:rsid w:val="008A7B6A"/>
    <w:rsid w:val="008B3F2D"/>
    <w:rsid w:val="008D13F0"/>
    <w:rsid w:val="00905392"/>
    <w:rsid w:val="0091457F"/>
    <w:rsid w:val="00916FFF"/>
    <w:rsid w:val="0093528E"/>
    <w:rsid w:val="00980A71"/>
    <w:rsid w:val="00996873"/>
    <w:rsid w:val="009C736F"/>
    <w:rsid w:val="009F2892"/>
    <w:rsid w:val="00A123FD"/>
    <w:rsid w:val="00A64DC5"/>
    <w:rsid w:val="00A65B41"/>
    <w:rsid w:val="00A817E0"/>
    <w:rsid w:val="00AF513C"/>
    <w:rsid w:val="00B505F9"/>
    <w:rsid w:val="00B80074"/>
    <w:rsid w:val="00B8046C"/>
    <w:rsid w:val="00B903D8"/>
    <w:rsid w:val="00BA5D25"/>
    <w:rsid w:val="00BC0F28"/>
    <w:rsid w:val="00C050DC"/>
    <w:rsid w:val="00C06C3E"/>
    <w:rsid w:val="00C32B38"/>
    <w:rsid w:val="00C446C3"/>
    <w:rsid w:val="00C557D3"/>
    <w:rsid w:val="00C640B2"/>
    <w:rsid w:val="00C91658"/>
    <w:rsid w:val="00C96705"/>
    <w:rsid w:val="00CE323F"/>
    <w:rsid w:val="00D27F74"/>
    <w:rsid w:val="00D30BEE"/>
    <w:rsid w:val="00D33B3A"/>
    <w:rsid w:val="00D45525"/>
    <w:rsid w:val="00D8122A"/>
    <w:rsid w:val="00DC781F"/>
    <w:rsid w:val="00E737E0"/>
    <w:rsid w:val="00E87EFA"/>
    <w:rsid w:val="00E92A69"/>
    <w:rsid w:val="00EB26D4"/>
    <w:rsid w:val="00EE74FD"/>
    <w:rsid w:val="00F2395B"/>
    <w:rsid w:val="00F40955"/>
    <w:rsid w:val="00F55A24"/>
    <w:rsid w:val="00F57050"/>
    <w:rsid w:val="00F579C6"/>
    <w:rsid w:val="00FA4373"/>
    <w:rsid w:val="0AC1C7CF"/>
    <w:rsid w:val="2847EC24"/>
    <w:rsid w:val="465542D0"/>
    <w:rsid w:val="5A7FDF64"/>
    <w:rsid w:val="6BDEC15B"/>
    <w:rsid w:val="79C7D1D3"/>
    <w:rsid w:val="79FD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paragraph" w:styleId="NoSpacing">
    <w:name w:val="No Spacing"/>
    <w:basedOn w:val="Normal"/>
    <w:uiPriority w:val="1"/>
    <w:qFormat/>
    <w:rsid w:val="00A123FD"/>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yorksj.ac.uk/students/study-skills/study-success/" TargetMode="External"/><Relationship Id="rId2" Type="http://schemas.openxmlformats.org/officeDocument/2006/relationships/customXml" Target="../customXml/item2.xml"/><Relationship Id="rId16" Type="http://schemas.openxmlformats.org/officeDocument/2006/relationships/hyperlink" Target="https://www.yorksj.ac.uk/library/library-study-and-digital-skills/study-development-tutor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yorksj.ac.uk/students/study-skills/study-succes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rksj.ac.uk/library/library-study-and-digital-skills/study-development-tutorial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customXml/itemProps3.xml><?xml version="1.0" encoding="utf-8"?>
<ds:datastoreItem xmlns:ds="http://schemas.openxmlformats.org/officeDocument/2006/customXml" ds:itemID="{E1330514-9820-4A98-BA23-C3B793ACA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Jack Barratt</cp:lastModifiedBy>
  <cp:revision>9</cp:revision>
  <cp:lastPrinted>2021-05-05T09:09:00Z</cp:lastPrinted>
  <dcterms:created xsi:type="dcterms:W3CDTF">2023-08-24T16:29:00Z</dcterms:created>
  <dcterms:modified xsi:type="dcterms:W3CDTF">2024-01-09T14:39:00Z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d8ef9b927d46edc1d843562bbe8bd0c400e092f46cd1aa59437dff3615a676ad</vt:lpwstr>
  </property>
  <property fmtid="{D5CDD505-2E9C-101B-9397-08002B2CF9AE}" pid="4" name="MediaServiceImageTags">
    <vt:lpwstr/>
  </property>
</Properties>
</file>