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57E" w14:textId="6CF979DB" w:rsidR="002062A7" w:rsidRPr="00FC1287" w:rsidRDefault="00BA5D25" w:rsidP="00FC1287">
      <w:pPr>
        <w:pStyle w:val="Heading1"/>
      </w:pPr>
      <w:r w:rsidRPr="00FC1287">
        <w:t xml:space="preserve">Writing </w:t>
      </w:r>
      <w:r w:rsidR="003D4A79" w:rsidRPr="00FC1287">
        <w:t>Clearly</w:t>
      </w:r>
      <w:r w:rsidRPr="00FC1287">
        <w:t>:</w:t>
      </w:r>
      <w:r w:rsidR="00305DD2" w:rsidRPr="00FC1287">
        <w:t xml:space="preserve"> </w:t>
      </w:r>
      <w:r w:rsidR="003D4A79" w:rsidRPr="00FC1287">
        <w:t>Perfect Sentences</w:t>
      </w:r>
    </w:p>
    <w:p w14:paraId="674EBAD8" w14:textId="02DEDDEA" w:rsidR="00BA5D25" w:rsidRPr="00BA5D25" w:rsidRDefault="007445A2" w:rsidP="00305DD2">
      <w:pPr>
        <w:jc w:val="right"/>
        <w:rPr>
          <w:rFonts w:ascii="Arial" w:hAnsi="Arial" w:cs="Arial"/>
        </w:rPr>
      </w:pPr>
      <w:r>
        <w:rPr>
          <w:rFonts w:ascii="Arial" w:hAnsi="Arial" w:cs="Arial"/>
        </w:rPr>
        <w:t>Study Development</w:t>
      </w:r>
      <w:r w:rsidR="00BA5D25" w:rsidRPr="00BA5D25">
        <w:rPr>
          <w:rFonts w:ascii="Arial" w:hAnsi="Arial" w:cs="Arial"/>
        </w:rPr>
        <w:t xml:space="preserve"> </w:t>
      </w:r>
      <w:r w:rsidR="00A817E0">
        <w:rPr>
          <w:rFonts w:ascii="Arial" w:hAnsi="Arial" w:cs="Arial"/>
        </w:rPr>
        <w:t>F</w:t>
      </w:r>
      <w:r w:rsidR="00BA5D25" w:rsidRPr="00BA5D25">
        <w:rPr>
          <w:rFonts w:ascii="Arial" w:hAnsi="Arial" w:cs="Arial"/>
        </w:rPr>
        <w:t>actsheet</w:t>
      </w:r>
    </w:p>
    <w:p w14:paraId="7BD94465" w14:textId="40314CC2" w:rsidR="00BA5D25" w:rsidRPr="00BA5D25" w:rsidRDefault="0093528E" w:rsidP="00384627">
      <w:pPr>
        <w:jc w:val="right"/>
        <w:rPr>
          <w:rFonts w:ascii="Arial" w:hAnsi="Arial" w:cs="Arial"/>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43555373" wp14:editId="73C8D25D">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644993"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" strokecolor="black [3200]" strokeweight=".5pt">
                <v:stroke joinstyle="miter"/>
              </v:line>
            </w:pict>
          </mc:Fallback>
        </mc:AlternateContent>
      </w:r>
    </w:p>
    <w:p w14:paraId="2E3D535E" w14:textId="37DAFE96" w:rsidR="00DC781F" w:rsidRPr="0022591C" w:rsidRDefault="003D4A79" w:rsidP="00305DD2">
      <w:pPr>
        <w:spacing w:line="276" w:lineRule="auto"/>
        <w:rPr>
          <w:rFonts w:ascii="Arial" w:hAnsi="Arial" w:cs="Arial"/>
        </w:rPr>
      </w:pPr>
      <w:r w:rsidRPr="0022591C">
        <w:rPr>
          <w:rFonts w:ascii="Arial" w:hAnsi="Arial" w:cs="Arial"/>
        </w:rPr>
        <w:t>Writing is a difficult process, which involves forming grammatically correct sentences while trying to express complex thoughts. Good writers often rework their sentences several times in order to find the clearest way to express their ideas. The Study Development Team rewrote this paragraph about six times</w:t>
      </w:r>
      <w:r w:rsidR="00FA5A36" w:rsidRPr="0022591C">
        <w:rPr>
          <w:rFonts w:ascii="Arial" w:hAnsi="Arial" w:cs="Arial"/>
        </w:rPr>
        <w:t>!</w:t>
      </w:r>
    </w:p>
    <w:p w14:paraId="5ADA3200" w14:textId="77777777" w:rsidR="003D4A79" w:rsidRDefault="003D4A79" w:rsidP="00305DD2">
      <w:pPr>
        <w:spacing w:line="276" w:lineRule="auto"/>
        <w:rPr>
          <w:rFonts w:ascii="Arial" w:hAnsi="Arial" w:cs="Arial"/>
          <w:sz w:val="22"/>
          <w:szCs w:val="22"/>
        </w:rPr>
      </w:pPr>
    </w:p>
    <w:p w14:paraId="478CDC95" w14:textId="28E4C858" w:rsidR="003D4A79" w:rsidRPr="00305DD2" w:rsidRDefault="003D4A79" w:rsidP="00305DD2">
      <w:pPr>
        <w:pStyle w:val="Heading2"/>
        <w:rPr>
          <w:b w:val="0"/>
        </w:rPr>
      </w:pPr>
      <w:r>
        <w:t>How can I write more clearly?</w:t>
      </w:r>
    </w:p>
    <w:p w14:paraId="5D24B124" w14:textId="77777777" w:rsidR="003D4A79" w:rsidRPr="00B00FC1" w:rsidRDefault="003D4A79" w:rsidP="00B00FC1">
      <w:pPr>
        <w:rPr>
          <w:rFonts w:ascii="Arial" w:hAnsi="Arial" w:cs="Arial"/>
        </w:rPr>
      </w:pPr>
      <w:r w:rsidRPr="00B00FC1">
        <w:rPr>
          <w:rFonts w:ascii="Arial" w:hAnsi="Arial" w:cs="Arial"/>
        </w:rPr>
        <w:t>Knowing how to structure a good sentence can make all the difference. Here are a few basic rules:</w:t>
      </w:r>
    </w:p>
    <w:p w14:paraId="1BD470ED" w14:textId="77777777" w:rsidR="003D4A79" w:rsidRPr="00B00FC1" w:rsidRDefault="003D4A79" w:rsidP="00AA53C3">
      <w:pPr>
        <w:pStyle w:val="ListParagraph"/>
        <w:rPr>
          <w:rFonts w:ascii="Arial" w:hAnsi="Arial" w:cs="Arial"/>
        </w:rPr>
      </w:pPr>
    </w:p>
    <w:p w14:paraId="6E581E57" w14:textId="42BE7074" w:rsidR="003D4A79" w:rsidRPr="00B00FC1" w:rsidRDefault="003D4A79" w:rsidP="00972D86">
      <w:pPr>
        <w:pStyle w:val="ListParagraph"/>
        <w:ind w:left="426" w:hanging="142"/>
        <w:rPr>
          <w:rFonts w:ascii="Arial" w:hAnsi="Arial" w:cs="Arial"/>
        </w:rPr>
      </w:pPr>
      <w:r w:rsidRPr="00B00FC1">
        <w:rPr>
          <w:rFonts w:ascii="Arial" w:hAnsi="Arial" w:cs="Arial"/>
        </w:rPr>
        <w:t>• A well-structured sentence makes sense on its own, so it can stand alone without sounding incomplete.</w:t>
      </w:r>
    </w:p>
    <w:p w14:paraId="55FB1149" w14:textId="2C65F14C" w:rsidR="003D4A79" w:rsidRPr="00B00FC1" w:rsidRDefault="003D4A79" w:rsidP="00972D86">
      <w:pPr>
        <w:pStyle w:val="ListParagraph"/>
        <w:ind w:left="426" w:hanging="142"/>
        <w:rPr>
          <w:rFonts w:ascii="Arial" w:hAnsi="Arial" w:cs="Arial"/>
        </w:rPr>
      </w:pPr>
      <w:r w:rsidRPr="00B00FC1">
        <w:rPr>
          <w:rFonts w:ascii="Arial" w:hAnsi="Arial" w:cs="Arial"/>
        </w:rPr>
        <w:t>• A sentence begins with a capital letter and ends with a full stop.</w:t>
      </w:r>
    </w:p>
    <w:p w14:paraId="73BD86C5" w14:textId="2C2ED2AD" w:rsidR="00DC781F" w:rsidRPr="00B00FC1" w:rsidRDefault="003D4A79" w:rsidP="00972D86">
      <w:pPr>
        <w:pStyle w:val="ListParagraph"/>
        <w:ind w:left="426" w:hanging="142"/>
        <w:rPr>
          <w:rFonts w:ascii="Arial" w:hAnsi="Arial" w:cs="Arial"/>
        </w:rPr>
      </w:pPr>
      <w:r w:rsidRPr="00B00FC1">
        <w:rPr>
          <w:rFonts w:ascii="Arial" w:hAnsi="Arial" w:cs="Arial"/>
        </w:rPr>
        <w:t xml:space="preserve">• </w:t>
      </w:r>
      <w:r w:rsidR="00FA5A36" w:rsidRPr="00B00FC1">
        <w:rPr>
          <w:rFonts w:ascii="Arial" w:hAnsi="Arial" w:cs="Arial"/>
        </w:rPr>
        <w:t>Any r</w:t>
      </w:r>
      <w:r w:rsidRPr="00B00FC1">
        <w:rPr>
          <w:rFonts w:ascii="Arial" w:hAnsi="Arial" w:cs="Arial"/>
        </w:rPr>
        <w:t>eferences cited in your sentence must be included before its final full stop, as they belong to the sentence.</w:t>
      </w:r>
    </w:p>
    <w:p w14:paraId="30F7C647" w14:textId="0A19F6F8" w:rsidR="00B903D8" w:rsidRDefault="00B903D8" w:rsidP="00305DD2">
      <w:pPr>
        <w:spacing w:line="276" w:lineRule="auto"/>
        <w:rPr>
          <w:rFonts w:ascii="Arial" w:hAnsi="Arial" w:cs="Arial"/>
          <w:sz w:val="22"/>
          <w:szCs w:val="22"/>
        </w:rPr>
      </w:pPr>
    </w:p>
    <w:p w14:paraId="5A1EB693" w14:textId="6C6E2B0E" w:rsidR="003D4A79" w:rsidRPr="00305DD2" w:rsidRDefault="003D4A79" w:rsidP="00305DD2">
      <w:pPr>
        <w:pStyle w:val="Heading2"/>
      </w:pPr>
      <w:r>
        <w:t>What makes a sentence sound ‘complete’?</w:t>
      </w:r>
    </w:p>
    <w:p w14:paraId="5B8B0322" w14:textId="77680436" w:rsidR="003D4A79" w:rsidRPr="00B9780F" w:rsidRDefault="003D4A79" w:rsidP="00305DD2">
      <w:pPr>
        <w:pStyle w:val="Pa3"/>
        <w:spacing w:after="160" w:line="276" w:lineRule="auto"/>
        <w:rPr>
          <w:rFonts w:ascii="Arial" w:hAnsi="Arial" w:cs="Arial"/>
          <w:color w:val="211D1E"/>
        </w:rPr>
      </w:pPr>
      <w:r w:rsidRPr="00B9780F">
        <w:rPr>
          <w:rStyle w:val="A3"/>
          <w:rFonts w:ascii="Arial" w:hAnsi="Arial" w:cs="Arial"/>
          <w:sz w:val="24"/>
          <w:szCs w:val="24"/>
        </w:rPr>
        <w:t>A complete sentence needs to have a grammatical subject and a verb in order to tell us who is doing what or what is happening. The grammatical subject is generally the person or thing doing the action. The verb is the word that expresses the action or state, e.g.</w:t>
      </w:r>
      <w:r w:rsidR="00256104">
        <w:rPr>
          <w:rStyle w:val="A3"/>
          <w:rFonts w:ascii="Arial" w:hAnsi="Arial" w:cs="Arial"/>
          <w:sz w:val="24"/>
          <w:szCs w:val="24"/>
        </w:rPr>
        <w:t>,</w:t>
      </w:r>
      <w:r w:rsidRPr="00B9780F">
        <w:rPr>
          <w:rStyle w:val="A3"/>
          <w:rFonts w:ascii="Arial" w:hAnsi="Arial" w:cs="Arial"/>
          <w:sz w:val="24"/>
          <w:szCs w:val="24"/>
        </w:rPr>
        <w:t xml:space="preserve"> to read, to think, to be. Keeping the subject and the verb close together greatly improves clarity. </w:t>
      </w:r>
    </w:p>
    <w:p w14:paraId="7F040D9C" w14:textId="1FE667C6" w:rsidR="003D4A79" w:rsidRPr="00B9780F" w:rsidRDefault="003D4A79" w:rsidP="00305DD2">
      <w:pPr>
        <w:pStyle w:val="Pa2"/>
        <w:spacing w:line="276" w:lineRule="auto"/>
        <w:jc w:val="center"/>
        <w:rPr>
          <w:rFonts w:ascii="Arial" w:hAnsi="Arial" w:cs="Arial"/>
          <w:color w:val="211D1E"/>
        </w:rPr>
      </w:pPr>
      <w:r w:rsidRPr="00B9780F">
        <w:rPr>
          <w:rStyle w:val="A3"/>
          <w:rFonts w:ascii="Arial" w:hAnsi="Arial" w:cs="Arial"/>
          <w:sz w:val="24"/>
          <w:szCs w:val="24"/>
        </w:rPr>
        <w:t xml:space="preserve">Example: </w:t>
      </w:r>
      <w:r w:rsidRPr="00B9780F">
        <w:rPr>
          <w:rStyle w:val="A3"/>
          <w:rFonts w:ascii="Arial" w:hAnsi="Arial" w:cs="Arial"/>
          <w:color w:val="C00000"/>
          <w:sz w:val="24"/>
          <w:szCs w:val="24"/>
        </w:rPr>
        <w:t xml:space="preserve">The student </w:t>
      </w:r>
      <w:r w:rsidRPr="00B9780F">
        <w:rPr>
          <w:rStyle w:val="A3"/>
          <w:rFonts w:ascii="Arial" w:hAnsi="Arial" w:cs="Arial"/>
          <w:color w:val="006B3C"/>
          <w:sz w:val="24"/>
          <w:szCs w:val="24"/>
        </w:rPr>
        <w:t xml:space="preserve">wrote </w:t>
      </w:r>
      <w:r w:rsidRPr="00B9780F">
        <w:rPr>
          <w:rStyle w:val="A3"/>
          <w:rFonts w:ascii="Arial" w:hAnsi="Arial" w:cs="Arial"/>
          <w:sz w:val="24"/>
          <w:szCs w:val="24"/>
        </w:rPr>
        <w:t>an essay.</w:t>
      </w:r>
    </w:p>
    <w:p w14:paraId="0572E8B3" w14:textId="754CD496" w:rsidR="00FA5A36" w:rsidRPr="00B9780F" w:rsidRDefault="003D4A79" w:rsidP="00FA5A36">
      <w:pPr>
        <w:spacing w:line="276" w:lineRule="auto"/>
        <w:jc w:val="center"/>
        <w:rPr>
          <w:rStyle w:val="A3"/>
          <w:rFonts w:ascii="Arial" w:hAnsi="Arial" w:cs="Arial"/>
          <w:color w:val="006B3C"/>
          <w:sz w:val="24"/>
          <w:szCs w:val="24"/>
        </w:rPr>
      </w:pPr>
      <w:r w:rsidRPr="00B9780F">
        <w:rPr>
          <w:rStyle w:val="A3"/>
          <w:rFonts w:ascii="Arial" w:hAnsi="Arial" w:cs="Arial"/>
          <w:color w:val="C00000"/>
          <w:sz w:val="24"/>
          <w:szCs w:val="24"/>
        </w:rPr>
        <w:t>Subject</w:t>
      </w:r>
      <w:r w:rsidRPr="00B9780F">
        <w:rPr>
          <w:rStyle w:val="A3"/>
          <w:rFonts w:ascii="Arial" w:hAnsi="Arial" w:cs="Arial"/>
          <w:color w:val="EF454C"/>
          <w:sz w:val="24"/>
          <w:szCs w:val="24"/>
        </w:rPr>
        <w:t xml:space="preserve"> </w:t>
      </w:r>
      <w:r w:rsidRPr="00B9780F">
        <w:rPr>
          <w:rStyle w:val="A3"/>
          <w:rFonts w:ascii="Arial" w:hAnsi="Arial" w:cs="Arial"/>
          <w:color w:val="006B3C"/>
          <w:sz w:val="24"/>
          <w:szCs w:val="24"/>
        </w:rPr>
        <w:t>Verb</w:t>
      </w:r>
    </w:p>
    <w:p w14:paraId="1E702A0A" w14:textId="02DAC9F7" w:rsidR="00B82482" w:rsidRPr="00305DD2" w:rsidRDefault="003D4A79" w:rsidP="00305DD2">
      <w:pPr>
        <w:pStyle w:val="Heading2"/>
      </w:pPr>
      <w:r>
        <w:t xml:space="preserve">How long is a good sentence? </w:t>
      </w:r>
    </w:p>
    <w:p w14:paraId="2A18E7FE" w14:textId="72D7C544" w:rsidR="003D4A79" w:rsidRPr="007F3904" w:rsidRDefault="003D4A79" w:rsidP="00305DD2">
      <w:pPr>
        <w:autoSpaceDE w:val="0"/>
        <w:autoSpaceDN w:val="0"/>
        <w:adjustRightInd w:val="0"/>
        <w:spacing w:after="160" w:line="276" w:lineRule="auto"/>
        <w:rPr>
          <w:rFonts w:ascii="Arial" w:hAnsi="Arial" w:cs="Arial"/>
          <w:color w:val="211D1E"/>
        </w:rPr>
      </w:pPr>
      <w:r w:rsidRPr="007F3904">
        <w:rPr>
          <w:rFonts w:ascii="Arial" w:hAnsi="Arial" w:cs="Arial"/>
          <w:color w:val="211D1E"/>
        </w:rPr>
        <w:t xml:space="preserve">Sentences generally become hard to follow when they go over </w:t>
      </w:r>
      <w:r w:rsidR="00256104" w:rsidRPr="007F3904">
        <w:rPr>
          <w:rFonts w:ascii="Arial" w:hAnsi="Arial" w:cs="Arial"/>
          <w:color w:val="211D1E"/>
        </w:rPr>
        <w:t>three</w:t>
      </w:r>
      <w:r w:rsidRPr="007F3904">
        <w:rPr>
          <w:rFonts w:ascii="Arial" w:hAnsi="Arial" w:cs="Arial"/>
          <w:color w:val="211D1E"/>
        </w:rPr>
        <w:t xml:space="preserve"> lines or string together a lot of phrases for actions without clear subjects or verbs. Long-winded phrases can be moved or replaced by simpler phrases, to make your sentences shorter and clearer. </w:t>
      </w:r>
    </w:p>
    <w:p w14:paraId="427B2239" w14:textId="77777777" w:rsidR="003D4A79" w:rsidRPr="007F3904" w:rsidRDefault="003D4A79" w:rsidP="00305DD2">
      <w:pPr>
        <w:autoSpaceDE w:val="0"/>
        <w:autoSpaceDN w:val="0"/>
        <w:adjustRightInd w:val="0"/>
        <w:spacing w:line="276" w:lineRule="auto"/>
        <w:ind w:firstLine="720"/>
        <w:rPr>
          <w:rFonts w:ascii="Arial" w:hAnsi="Arial" w:cs="Arial"/>
          <w:color w:val="211D1E"/>
        </w:rPr>
      </w:pPr>
      <w:r w:rsidRPr="007F3904">
        <w:rPr>
          <w:rFonts w:ascii="Arial" w:hAnsi="Arial" w:cs="Arial"/>
          <w:color w:val="211D1E"/>
        </w:rPr>
        <w:t xml:space="preserve">For example: </w:t>
      </w:r>
    </w:p>
    <w:p w14:paraId="08DCBD33" w14:textId="77777777" w:rsidR="003D4A79" w:rsidRPr="007F3904" w:rsidRDefault="003D4A79" w:rsidP="00305DD2">
      <w:pPr>
        <w:autoSpaceDE w:val="0"/>
        <w:autoSpaceDN w:val="0"/>
        <w:adjustRightInd w:val="0"/>
        <w:spacing w:line="276" w:lineRule="auto"/>
        <w:ind w:left="720"/>
        <w:rPr>
          <w:rFonts w:ascii="Arial" w:hAnsi="Arial" w:cs="Arial"/>
          <w:color w:val="211D1E"/>
        </w:rPr>
      </w:pPr>
      <w:r w:rsidRPr="007F3904">
        <w:rPr>
          <w:rFonts w:ascii="Arial" w:hAnsi="Arial" w:cs="Arial"/>
          <w:color w:val="000000"/>
        </w:rPr>
        <w:t xml:space="preserve">Once upon a time, </w:t>
      </w:r>
      <w:r w:rsidRPr="007F3904">
        <w:rPr>
          <w:rFonts w:ascii="Arial" w:hAnsi="Arial" w:cs="Arial"/>
          <w:color w:val="5E549F"/>
        </w:rPr>
        <w:t xml:space="preserve">as a walk through the woods was taking place </w:t>
      </w:r>
      <w:r w:rsidRPr="007F3904">
        <w:rPr>
          <w:rFonts w:ascii="Arial" w:hAnsi="Arial" w:cs="Arial"/>
          <w:color w:val="5E539F"/>
        </w:rPr>
        <w:t xml:space="preserve">on the part of </w:t>
      </w:r>
      <w:r w:rsidRPr="007F3904">
        <w:rPr>
          <w:rFonts w:ascii="Arial" w:hAnsi="Arial" w:cs="Arial"/>
          <w:color w:val="211D1E"/>
        </w:rPr>
        <w:t xml:space="preserve">Little Red Riding Hood, </w:t>
      </w:r>
      <w:r w:rsidRPr="007F3904">
        <w:rPr>
          <w:rFonts w:ascii="Arial" w:hAnsi="Arial" w:cs="Arial"/>
          <w:color w:val="4472C4" w:themeColor="accent1"/>
        </w:rPr>
        <w:t xml:space="preserve">the Wolf’s jump out </w:t>
      </w:r>
      <w:r w:rsidRPr="007F3904">
        <w:rPr>
          <w:rFonts w:ascii="Arial" w:hAnsi="Arial" w:cs="Arial"/>
          <w:color w:val="211D1E"/>
        </w:rPr>
        <w:t xml:space="preserve">from behind a tree </w:t>
      </w:r>
      <w:r w:rsidRPr="007F3904">
        <w:rPr>
          <w:rFonts w:ascii="Arial" w:hAnsi="Arial" w:cs="Arial"/>
          <w:color w:val="4472C4" w:themeColor="accent1"/>
        </w:rPr>
        <w:t>occurred</w:t>
      </w:r>
      <w:r w:rsidRPr="007F3904">
        <w:rPr>
          <w:rFonts w:ascii="Arial" w:hAnsi="Arial" w:cs="Arial"/>
          <w:color w:val="211D1E"/>
        </w:rPr>
        <w:t xml:space="preserve">, causing her fright. </w:t>
      </w:r>
    </w:p>
    <w:p w14:paraId="395E1947" w14:textId="77777777" w:rsidR="003D4A79" w:rsidRDefault="003D4A79" w:rsidP="00305DD2">
      <w:pPr>
        <w:autoSpaceDE w:val="0"/>
        <w:autoSpaceDN w:val="0"/>
        <w:adjustRightInd w:val="0"/>
        <w:spacing w:line="276" w:lineRule="auto"/>
        <w:rPr>
          <w:rFonts w:ascii="Arial" w:hAnsi="Arial" w:cs="Arial"/>
          <w:color w:val="211D1E"/>
          <w:sz w:val="22"/>
          <w:szCs w:val="22"/>
        </w:rPr>
      </w:pPr>
    </w:p>
    <w:p w14:paraId="175314DD" w14:textId="590BEBB3" w:rsidR="003D4A79" w:rsidRPr="007F3904" w:rsidRDefault="003D4A79" w:rsidP="00305DD2">
      <w:pPr>
        <w:autoSpaceDE w:val="0"/>
        <w:autoSpaceDN w:val="0"/>
        <w:adjustRightInd w:val="0"/>
        <w:spacing w:line="276" w:lineRule="auto"/>
        <w:ind w:firstLine="720"/>
        <w:rPr>
          <w:rFonts w:ascii="Arial" w:hAnsi="Arial" w:cs="Arial"/>
          <w:color w:val="211D1E"/>
        </w:rPr>
      </w:pPr>
      <w:r w:rsidRPr="007F3904">
        <w:rPr>
          <w:rFonts w:ascii="Arial" w:hAnsi="Arial" w:cs="Arial"/>
          <w:color w:val="211D1E"/>
        </w:rPr>
        <w:t xml:space="preserve">Can be replaced by: </w:t>
      </w:r>
    </w:p>
    <w:p w14:paraId="069BD787" w14:textId="77777777" w:rsidR="00773C56" w:rsidRPr="007F3904" w:rsidRDefault="003D4A79" w:rsidP="00FA5A36">
      <w:pPr>
        <w:autoSpaceDE w:val="0"/>
        <w:autoSpaceDN w:val="0"/>
        <w:adjustRightInd w:val="0"/>
        <w:spacing w:line="276" w:lineRule="auto"/>
        <w:ind w:left="720"/>
        <w:rPr>
          <w:rFonts w:ascii="Arial" w:hAnsi="Arial" w:cs="Arial"/>
          <w:color w:val="211D1E"/>
        </w:rPr>
      </w:pPr>
      <w:r w:rsidRPr="007F3904">
        <w:rPr>
          <w:rFonts w:ascii="Arial" w:hAnsi="Arial" w:cs="Arial"/>
          <w:color w:val="211D1E"/>
        </w:rPr>
        <w:t xml:space="preserve">Once upon a time, Little Red Riding Hood </w:t>
      </w:r>
      <w:r w:rsidRPr="007F3904">
        <w:rPr>
          <w:rFonts w:ascii="Arial" w:hAnsi="Arial" w:cs="Arial"/>
          <w:color w:val="5E549F"/>
        </w:rPr>
        <w:t>was walking through the woods</w:t>
      </w:r>
      <w:r w:rsidRPr="007F3904">
        <w:rPr>
          <w:rFonts w:ascii="Arial" w:hAnsi="Arial" w:cs="Arial"/>
          <w:color w:val="211D1E"/>
        </w:rPr>
        <w:t xml:space="preserve">, when </w:t>
      </w:r>
      <w:r w:rsidRPr="007F3904">
        <w:rPr>
          <w:rFonts w:ascii="Arial" w:hAnsi="Arial" w:cs="Arial"/>
          <w:color w:val="4472C4" w:themeColor="accent1"/>
        </w:rPr>
        <w:t xml:space="preserve">the Wolf jumped out </w:t>
      </w:r>
      <w:r w:rsidRPr="007F3904">
        <w:rPr>
          <w:rFonts w:ascii="Arial" w:hAnsi="Arial" w:cs="Arial"/>
          <w:color w:val="211D1E"/>
        </w:rPr>
        <w:t xml:space="preserve">from behind a tree and frightened her. </w:t>
      </w:r>
      <w:r w:rsidR="00FA5A36" w:rsidRPr="007F3904">
        <w:rPr>
          <w:rFonts w:ascii="Arial" w:hAnsi="Arial" w:cs="Arial"/>
          <w:color w:val="211D1E"/>
        </w:rPr>
        <w:tab/>
      </w:r>
      <w:r w:rsidR="00FA5A36" w:rsidRPr="007F3904">
        <w:rPr>
          <w:rFonts w:ascii="Arial" w:hAnsi="Arial" w:cs="Arial"/>
          <w:color w:val="211D1E"/>
        </w:rPr>
        <w:tab/>
      </w:r>
      <w:r w:rsidR="00FA5A36" w:rsidRPr="007F3904">
        <w:rPr>
          <w:rFonts w:ascii="Arial" w:hAnsi="Arial" w:cs="Arial"/>
          <w:color w:val="211D1E"/>
        </w:rPr>
        <w:tab/>
      </w:r>
    </w:p>
    <w:p w14:paraId="61A86F53" w14:textId="63B7DB18" w:rsidR="0005378B" w:rsidRPr="007F3904" w:rsidRDefault="00773C56" w:rsidP="00773C56">
      <w:pPr>
        <w:autoSpaceDE w:val="0"/>
        <w:autoSpaceDN w:val="0"/>
        <w:adjustRightInd w:val="0"/>
        <w:spacing w:line="276" w:lineRule="auto"/>
        <w:ind w:left="6480"/>
        <w:rPr>
          <w:rFonts w:ascii="Arial" w:hAnsi="Arial" w:cs="Arial"/>
          <w:color w:val="211D1E"/>
        </w:rPr>
      </w:pPr>
      <w:r w:rsidRPr="007F3904">
        <w:rPr>
          <w:rFonts w:ascii="Arial" w:hAnsi="Arial" w:cs="Arial"/>
          <w:color w:val="211D1E"/>
        </w:rPr>
        <w:t xml:space="preserve"> </w:t>
      </w:r>
      <w:r w:rsidR="003D4A79" w:rsidRPr="007F3904">
        <w:rPr>
          <w:rFonts w:ascii="Arial" w:hAnsi="Arial" w:cs="Arial"/>
          <w:color w:val="211D1E"/>
        </w:rPr>
        <w:t>(</w:t>
      </w:r>
      <w:proofErr w:type="spellStart"/>
      <w:r w:rsidR="003D4A79" w:rsidRPr="007F3904">
        <w:rPr>
          <w:rFonts w:ascii="Arial" w:hAnsi="Arial" w:cs="Arial"/>
          <w:color w:val="211D1E"/>
        </w:rPr>
        <w:t>Colomb</w:t>
      </w:r>
      <w:proofErr w:type="spellEnd"/>
      <w:r w:rsidR="003D4A79" w:rsidRPr="007F3904">
        <w:rPr>
          <w:rFonts w:ascii="Arial" w:hAnsi="Arial" w:cs="Arial"/>
          <w:color w:val="211D1E"/>
        </w:rPr>
        <w:t xml:space="preserve"> and Williams, 2010, p. 29)</w:t>
      </w:r>
    </w:p>
    <w:p w14:paraId="52616AF6" w14:textId="77777777" w:rsidR="00773C56" w:rsidRPr="000411F0" w:rsidRDefault="00773C56" w:rsidP="00773C56">
      <w:pPr>
        <w:pStyle w:val="IntenseQuote"/>
        <w:pBdr>
          <w:top w:val="single" w:sz="4" w:space="1" w:color="000000" w:themeColor="text1"/>
        </w:pBdr>
        <w:rPr>
          <w:rFonts w:cstheme="minorHAnsi"/>
          <w:b/>
          <w:bCs/>
          <w:szCs w:val="20"/>
        </w:rPr>
      </w:pPr>
      <w:r w:rsidRPr="000411F0">
        <w:rPr>
          <w:rFonts w:cstheme="minorHAnsi"/>
          <w:b/>
          <w:bCs/>
          <w:szCs w:val="20"/>
        </w:rPr>
        <w:t>Top Tips</w:t>
      </w:r>
    </w:p>
    <w:p w14:paraId="5512F82E" w14:textId="77777777" w:rsidR="000411F0" w:rsidRPr="000411F0" w:rsidRDefault="00773C56" w:rsidP="000411F0">
      <w:pPr>
        <w:pStyle w:val="IntenseQuote"/>
        <w:numPr>
          <w:ilvl w:val="0"/>
          <w:numId w:val="15"/>
        </w:numPr>
        <w:pBdr>
          <w:top w:val="single" w:sz="4" w:space="1" w:color="000000" w:themeColor="text1"/>
        </w:pBdr>
        <w:spacing w:before="0" w:after="0"/>
        <w:ind w:left="357" w:hanging="357"/>
        <w:rPr>
          <w:rFonts w:cstheme="minorHAnsi"/>
          <w:b/>
          <w:bCs/>
          <w:szCs w:val="20"/>
        </w:rPr>
      </w:pPr>
      <w:r w:rsidRPr="000411F0">
        <w:rPr>
          <w:rFonts w:cstheme="minorHAnsi"/>
          <w:b/>
          <w:bCs/>
          <w:szCs w:val="20"/>
        </w:rPr>
        <w:t>Proofread by reading each sentence aloud</w:t>
      </w:r>
      <w:r w:rsidR="000411F0" w:rsidRPr="000411F0">
        <w:rPr>
          <w:rFonts w:cstheme="minorHAnsi"/>
          <w:b/>
          <w:bCs/>
          <w:szCs w:val="20"/>
        </w:rPr>
        <w:t xml:space="preserve">. </w:t>
      </w:r>
    </w:p>
    <w:p w14:paraId="0B8B4942" w14:textId="53C7DFD7" w:rsidR="00773C56" w:rsidRPr="000411F0" w:rsidRDefault="000411F0" w:rsidP="000411F0">
      <w:pPr>
        <w:pStyle w:val="IntenseQuote"/>
        <w:numPr>
          <w:ilvl w:val="0"/>
          <w:numId w:val="15"/>
        </w:numPr>
        <w:pBdr>
          <w:top w:val="single" w:sz="4" w:space="1" w:color="000000" w:themeColor="text1"/>
        </w:pBdr>
        <w:spacing w:before="0" w:after="0"/>
        <w:ind w:left="357" w:hanging="357"/>
        <w:rPr>
          <w:rFonts w:cstheme="minorHAnsi"/>
          <w:b/>
          <w:bCs/>
          <w:szCs w:val="20"/>
        </w:rPr>
      </w:pPr>
      <w:r w:rsidRPr="000411F0">
        <w:rPr>
          <w:rFonts w:cstheme="minorHAnsi"/>
          <w:b/>
          <w:bCs/>
          <w:szCs w:val="20"/>
        </w:rPr>
        <w:t>I</w:t>
      </w:r>
      <w:r w:rsidR="00773C56" w:rsidRPr="000411F0">
        <w:rPr>
          <w:rFonts w:cstheme="minorHAnsi"/>
          <w:b/>
          <w:bCs/>
          <w:szCs w:val="20"/>
        </w:rPr>
        <w:t>f you run out of breath, it’s probably too long! Split it into shorter sentences.</w:t>
      </w:r>
    </w:p>
    <w:p w14:paraId="1F5D1E55" w14:textId="0272DC97" w:rsidR="00773C56" w:rsidRPr="000411F0" w:rsidRDefault="00773C56" w:rsidP="00773C56">
      <w:pPr>
        <w:pStyle w:val="IntenseQuote"/>
        <w:numPr>
          <w:ilvl w:val="0"/>
          <w:numId w:val="15"/>
        </w:numPr>
        <w:pBdr>
          <w:top w:val="single" w:sz="4" w:space="1" w:color="000000" w:themeColor="text1"/>
        </w:pBdr>
        <w:spacing w:before="0" w:after="0"/>
        <w:ind w:left="357" w:hanging="357"/>
        <w:rPr>
          <w:rFonts w:cstheme="minorHAnsi"/>
          <w:b/>
          <w:bCs/>
          <w:szCs w:val="20"/>
        </w:rPr>
      </w:pPr>
      <w:r w:rsidRPr="000411F0">
        <w:rPr>
          <w:rFonts w:cstheme="minorHAnsi"/>
          <w:b/>
          <w:bCs/>
          <w:szCs w:val="20"/>
        </w:rPr>
        <w:t xml:space="preserve">Make sure each sentence says who is doing what.  </w:t>
      </w:r>
    </w:p>
    <w:p w14:paraId="1ED2280C" w14:textId="77777777" w:rsidR="00D23480" w:rsidRDefault="00D23480" w:rsidP="00305DD2">
      <w:pPr>
        <w:pStyle w:val="Heading2"/>
      </w:pPr>
    </w:p>
    <w:p w14:paraId="316C5CFF" w14:textId="77777777" w:rsidR="001F012E" w:rsidRDefault="001F012E" w:rsidP="001F012E"/>
    <w:p w14:paraId="560FEBA7" w14:textId="77777777" w:rsidR="005C2031" w:rsidRPr="001F012E" w:rsidRDefault="005C2031" w:rsidP="001F012E"/>
    <w:p w14:paraId="2E08DAAA" w14:textId="3FE71309" w:rsidR="008320D8" w:rsidRPr="005C2031" w:rsidRDefault="003D4A79" w:rsidP="005C2031">
      <w:pPr>
        <w:pStyle w:val="Heading2"/>
      </w:pPr>
      <w:r w:rsidRPr="005C2031">
        <w:t xml:space="preserve">How can I write complex sentences? </w:t>
      </w:r>
    </w:p>
    <w:p w14:paraId="5C17AF34" w14:textId="77777777" w:rsidR="00FB7CF7" w:rsidRDefault="00FB7CF7" w:rsidP="00FB7CF7">
      <w:pPr>
        <w:pStyle w:val="NoSpacing"/>
        <w:rPr>
          <w:rStyle w:val="A3"/>
          <w:rFonts w:ascii="Arial" w:hAnsi="Arial" w:cs="Arial"/>
          <w:sz w:val="22"/>
          <w:szCs w:val="22"/>
        </w:rPr>
      </w:pPr>
    </w:p>
    <w:p w14:paraId="7B15CC62" w14:textId="7B2F2E7F" w:rsidR="003D4A79" w:rsidRPr="00FB7CF7" w:rsidRDefault="003D4A79" w:rsidP="00305DD2">
      <w:pPr>
        <w:pStyle w:val="Pa3"/>
        <w:spacing w:after="160" w:line="276" w:lineRule="auto"/>
        <w:rPr>
          <w:rFonts w:ascii="Arial" w:hAnsi="Arial" w:cs="Arial"/>
          <w:color w:val="211D1E"/>
        </w:rPr>
      </w:pPr>
      <w:r w:rsidRPr="00FB7CF7">
        <w:rPr>
          <w:rStyle w:val="A3"/>
          <w:rFonts w:ascii="Arial" w:hAnsi="Arial" w:cs="Arial"/>
          <w:sz w:val="24"/>
          <w:szCs w:val="24"/>
        </w:rPr>
        <w:t xml:space="preserve">Complex sentences have two or more clauses or ‘units’, </w:t>
      </w:r>
      <w:proofErr w:type="gramStart"/>
      <w:r w:rsidRPr="00FB7CF7">
        <w:rPr>
          <w:rStyle w:val="A3"/>
          <w:rFonts w:ascii="Arial" w:hAnsi="Arial" w:cs="Arial"/>
          <w:sz w:val="24"/>
          <w:szCs w:val="24"/>
        </w:rPr>
        <w:t>i.e.</w:t>
      </w:r>
      <w:proofErr w:type="gramEnd"/>
      <w:r w:rsidRPr="00FB7CF7">
        <w:rPr>
          <w:rStyle w:val="A3"/>
          <w:rFonts w:ascii="Arial" w:hAnsi="Arial" w:cs="Arial"/>
          <w:sz w:val="24"/>
          <w:szCs w:val="24"/>
        </w:rPr>
        <w:t xml:space="preserve"> groups of words containing a verb. The core of a complex sentence is called the ‘main clause’: it has a subject and a verb, can stand on its own, and acts as a ‘control unit’. A sentence becomes complex when you add subordinate clauses, or ‘support units’ to the main clause.</w:t>
      </w:r>
    </w:p>
    <w:p w14:paraId="0E4EB4F4" w14:textId="77777777" w:rsidR="003D4A79" w:rsidRPr="00FB7CF7" w:rsidRDefault="003D4A79" w:rsidP="00305DD2">
      <w:pPr>
        <w:pStyle w:val="Pa3"/>
        <w:spacing w:after="160" w:line="276" w:lineRule="auto"/>
        <w:jc w:val="center"/>
        <w:rPr>
          <w:rFonts w:ascii="Arial" w:hAnsi="Arial" w:cs="Arial"/>
          <w:color w:val="211D1E"/>
        </w:rPr>
      </w:pPr>
      <w:r w:rsidRPr="00FB7CF7">
        <w:rPr>
          <w:rStyle w:val="A3"/>
          <w:rFonts w:ascii="Arial" w:hAnsi="Arial" w:cs="Arial"/>
          <w:sz w:val="24"/>
          <w:szCs w:val="24"/>
        </w:rPr>
        <w:t>Take this example: ‘I am writing an essay, although I am finding it hard’</w:t>
      </w:r>
    </w:p>
    <w:p w14:paraId="7A330B4B" w14:textId="4028F057" w:rsidR="0050643E" w:rsidRPr="00FB7CF7" w:rsidRDefault="003D4A79" w:rsidP="00305DD2">
      <w:pPr>
        <w:pStyle w:val="Pa2"/>
        <w:spacing w:line="276" w:lineRule="auto"/>
        <w:rPr>
          <w:rStyle w:val="A3"/>
          <w:rFonts w:ascii="Arial" w:hAnsi="Arial" w:cs="Arial"/>
          <w:sz w:val="24"/>
          <w:szCs w:val="24"/>
        </w:rPr>
      </w:pPr>
      <w:r w:rsidRPr="00FB7CF7">
        <w:rPr>
          <w:rStyle w:val="A3"/>
          <w:rFonts w:ascii="Arial" w:hAnsi="Arial" w:cs="Arial"/>
          <w:sz w:val="24"/>
          <w:szCs w:val="24"/>
        </w:rPr>
        <w:t>‘Although I am finding it hard’ is a support unit: it only makes sense if it is attached to the control unit ‘I am writing an essay’. Note that support units often start with a connecting word (</w:t>
      </w:r>
      <w:proofErr w:type="gramStart"/>
      <w:r w:rsidRPr="00FB7CF7">
        <w:rPr>
          <w:rStyle w:val="A3"/>
          <w:rFonts w:ascii="Arial" w:hAnsi="Arial" w:cs="Arial"/>
          <w:sz w:val="24"/>
          <w:szCs w:val="24"/>
        </w:rPr>
        <w:t>e.g.</w:t>
      </w:r>
      <w:proofErr w:type="gramEnd"/>
      <w:r w:rsidRPr="00FB7CF7">
        <w:rPr>
          <w:rStyle w:val="A3"/>
          <w:rFonts w:ascii="Arial" w:hAnsi="Arial" w:cs="Arial"/>
          <w:sz w:val="24"/>
          <w:szCs w:val="24"/>
        </w:rPr>
        <w:t xml:space="preserve"> ‘although’).</w:t>
      </w:r>
      <w:r w:rsidR="00B82482" w:rsidRPr="00FB7CF7">
        <w:rPr>
          <w:rStyle w:val="A3"/>
          <w:rFonts w:ascii="Arial" w:hAnsi="Arial" w:cs="Arial"/>
          <w:sz w:val="24"/>
          <w:szCs w:val="24"/>
        </w:rPr>
        <w:t xml:space="preserve"> </w:t>
      </w:r>
      <w:r w:rsidRPr="00FB7CF7">
        <w:rPr>
          <w:rStyle w:val="A3"/>
          <w:rFonts w:ascii="Arial" w:hAnsi="Arial" w:cs="Arial"/>
          <w:sz w:val="24"/>
          <w:szCs w:val="24"/>
        </w:rPr>
        <w:t>A control unit can only keep track of a small number of support units: if it has more than 2 support units, the sentence can easily get out of control, especially if you keep adding things to the end of it (like I am doing here), which are not really giving the reader any more information, or are merely providing further examples which make the sentence more and more confusing!</w:t>
      </w:r>
    </w:p>
    <w:p w14:paraId="5D0E8F8A" w14:textId="12A59AF8" w:rsidR="003D4A79" w:rsidRPr="00FB7CF7" w:rsidRDefault="003D4A79" w:rsidP="00305DD2">
      <w:pPr>
        <w:tabs>
          <w:tab w:val="left" w:pos="2082"/>
        </w:tabs>
        <w:spacing w:line="276" w:lineRule="auto"/>
        <w:rPr>
          <w:rStyle w:val="A3"/>
          <w:rFonts w:ascii="Arial" w:hAnsi="Arial" w:cs="Arial"/>
          <w:sz w:val="24"/>
          <w:szCs w:val="24"/>
        </w:rPr>
      </w:pPr>
    </w:p>
    <w:p w14:paraId="0314F05E" w14:textId="72D85AAC" w:rsidR="003D4A79" w:rsidRPr="00305DD2" w:rsidRDefault="003D4A79" w:rsidP="00305DD2">
      <w:pPr>
        <w:pStyle w:val="Heading2"/>
        <w:rPr>
          <w:sz w:val="22"/>
          <w:szCs w:val="22"/>
        </w:rPr>
      </w:pPr>
      <w:r>
        <w:t xml:space="preserve">What are ‘fragments’ and how do I avoid them? </w:t>
      </w:r>
    </w:p>
    <w:p w14:paraId="5449E8C2" w14:textId="77777777" w:rsidR="003D4A79" w:rsidRPr="00FB7CF7" w:rsidRDefault="003D4A79" w:rsidP="00305DD2">
      <w:pPr>
        <w:autoSpaceDE w:val="0"/>
        <w:autoSpaceDN w:val="0"/>
        <w:adjustRightInd w:val="0"/>
        <w:spacing w:after="160" w:line="276" w:lineRule="auto"/>
        <w:rPr>
          <w:rFonts w:ascii="Arial" w:hAnsi="Arial" w:cs="Arial"/>
          <w:color w:val="211D1E"/>
        </w:rPr>
      </w:pPr>
      <w:r w:rsidRPr="00FB7CF7">
        <w:rPr>
          <w:rFonts w:ascii="Arial" w:hAnsi="Arial" w:cs="Arial"/>
          <w:color w:val="211D1E"/>
        </w:rPr>
        <w:t>Fragments are incomplete sentences: when you read them out on their own, they do not sound quite right. This is usually because they should form part of a nearby sentence (</w:t>
      </w:r>
      <w:proofErr w:type="gramStart"/>
      <w:r w:rsidRPr="00FB7CF7">
        <w:rPr>
          <w:rFonts w:ascii="Arial" w:hAnsi="Arial" w:cs="Arial"/>
          <w:color w:val="211D1E"/>
        </w:rPr>
        <w:t>e.g.</w:t>
      </w:r>
      <w:proofErr w:type="gramEnd"/>
      <w:r w:rsidRPr="00FB7CF7">
        <w:rPr>
          <w:rFonts w:ascii="Arial" w:hAnsi="Arial" w:cs="Arial"/>
          <w:color w:val="211D1E"/>
        </w:rPr>
        <w:t xml:space="preserve"> subordinates separated from their main clause by a full stop). For example: </w:t>
      </w:r>
    </w:p>
    <w:p w14:paraId="327335E4" w14:textId="77777777" w:rsidR="003D4A79" w:rsidRPr="00FB7CF7" w:rsidRDefault="003D4A79" w:rsidP="00305DD2">
      <w:pPr>
        <w:autoSpaceDE w:val="0"/>
        <w:autoSpaceDN w:val="0"/>
        <w:adjustRightInd w:val="0"/>
        <w:spacing w:after="160" w:line="276" w:lineRule="auto"/>
        <w:jc w:val="center"/>
        <w:rPr>
          <w:rFonts w:ascii="Arial" w:hAnsi="Arial" w:cs="Arial"/>
          <w:color w:val="211D1E"/>
        </w:rPr>
      </w:pPr>
      <w:r w:rsidRPr="00FB7CF7">
        <w:rPr>
          <w:rFonts w:ascii="Arial" w:hAnsi="Arial" w:cs="Arial"/>
          <w:color w:val="211D1E"/>
        </w:rPr>
        <w:t>Sentences can be too long. Which leads to the reader losing the thread.</w:t>
      </w:r>
    </w:p>
    <w:p w14:paraId="08E73663" w14:textId="29648389" w:rsidR="003D4A79" w:rsidRPr="00FB7CF7" w:rsidRDefault="003D4A79" w:rsidP="00305DD2">
      <w:pPr>
        <w:autoSpaceDE w:val="0"/>
        <w:autoSpaceDN w:val="0"/>
        <w:adjustRightInd w:val="0"/>
        <w:spacing w:after="160" w:line="276" w:lineRule="auto"/>
        <w:rPr>
          <w:rFonts w:ascii="Arial" w:hAnsi="Arial" w:cs="Arial"/>
          <w:color w:val="211D1E"/>
        </w:rPr>
      </w:pPr>
      <w:r w:rsidRPr="00FB7CF7">
        <w:rPr>
          <w:rFonts w:ascii="Arial" w:hAnsi="Arial" w:cs="Arial"/>
          <w:color w:val="211D1E"/>
        </w:rPr>
        <w:t xml:space="preserve">In this example, the second sentence does not make sense on its own without the first one, and your word processor may highlight it as a ‘fragment’. Try attaching the fragment to the sentence directly before or after it, and check if it then sounds like a complete sentence. </w:t>
      </w:r>
    </w:p>
    <w:p w14:paraId="3723A7A1" w14:textId="12C5DA0B" w:rsidR="0005378B" w:rsidRPr="00FB7CF7" w:rsidRDefault="003D4A79" w:rsidP="00305DD2">
      <w:pPr>
        <w:tabs>
          <w:tab w:val="left" w:pos="2082"/>
        </w:tabs>
        <w:spacing w:line="276" w:lineRule="auto"/>
        <w:jc w:val="center"/>
        <w:rPr>
          <w:rFonts w:ascii="Arial" w:hAnsi="Arial" w:cs="Arial"/>
          <w:color w:val="211D1E"/>
        </w:rPr>
      </w:pPr>
      <w:r w:rsidRPr="00FB7CF7">
        <w:rPr>
          <w:rFonts w:ascii="Arial" w:hAnsi="Arial" w:cs="Arial"/>
          <w:color w:val="211D1E"/>
        </w:rPr>
        <w:t>Sentences can be too long, which leads to the reader losing the thread.</w:t>
      </w:r>
    </w:p>
    <w:p w14:paraId="4B4A9C08" w14:textId="77777777" w:rsidR="00384627" w:rsidRPr="00FB7CF7" w:rsidRDefault="00384627" w:rsidP="00305DD2">
      <w:pPr>
        <w:tabs>
          <w:tab w:val="left" w:pos="2082"/>
        </w:tabs>
        <w:spacing w:line="276" w:lineRule="auto"/>
        <w:jc w:val="center"/>
        <w:rPr>
          <w:rFonts w:ascii="Arial" w:hAnsi="Arial" w:cs="Arial"/>
        </w:rPr>
      </w:pPr>
    </w:p>
    <w:p w14:paraId="7D41CF9C" w14:textId="0C0FCF80" w:rsidR="000411F0" w:rsidRPr="00FB7CF7" w:rsidRDefault="00BB4A96" w:rsidP="00305DD2">
      <w:pPr>
        <w:tabs>
          <w:tab w:val="left" w:pos="2082"/>
        </w:tabs>
        <w:spacing w:line="276" w:lineRule="auto"/>
        <w:rPr>
          <w:rFonts w:ascii="Arial" w:hAnsi="Arial" w:cs="Arial"/>
          <w:color w:val="211D1E"/>
        </w:rPr>
      </w:pPr>
      <w:r w:rsidRPr="00FB7CF7">
        <w:rPr>
          <w:rStyle w:val="Heading2Char"/>
          <w:rFonts w:cs="Arial"/>
          <w:szCs w:val="24"/>
        </w:rPr>
        <w:t>Resources</w:t>
      </w:r>
      <w:r w:rsidRPr="00FB7CF7">
        <w:rPr>
          <w:rFonts w:ascii="Arial" w:hAnsi="Arial" w:cs="Arial"/>
          <w:b/>
          <w:bCs/>
        </w:rPr>
        <w:t>:</w:t>
      </w:r>
      <w:r w:rsidR="00305DD2" w:rsidRPr="00FB7CF7">
        <w:rPr>
          <w:rStyle w:val="A3"/>
          <w:rFonts w:ascii="Arial" w:hAnsi="Arial" w:cs="Arial"/>
          <w:b/>
          <w:bCs/>
          <w:color w:val="auto"/>
          <w:sz w:val="24"/>
          <w:szCs w:val="24"/>
        </w:rPr>
        <w:t xml:space="preserve"> </w:t>
      </w:r>
      <w:r w:rsidRPr="00FB7CF7">
        <w:rPr>
          <w:rFonts w:ascii="Arial" w:hAnsi="Arial" w:cs="Arial"/>
          <w:color w:val="211D1E"/>
        </w:rPr>
        <w:t xml:space="preserve">Purdue Online Writing Lab (OWL). Improving Sentence Clarity: </w:t>
      </w:r>
      <w:r w:rsidR="00773C56" w:rsidRPr="00FB7CF7">
        <w:rPr>
          <w:rFonts w:ascii="Arial" w:hAnsi="Arial" w:cs="Arial"/>
          <w:color w:val="211D1E"/>
        </w:rPr>
        <w:t xml:space="preserve">access the </w:t>
      </w:r>
      <w:hyperlink r:id="rId10" w:history="1">
        <w:r w:rsidR="00773C56" w:rsidRPr="00FB7CF7">
          <w:rPr>
            <w:rStyle w:val="Hyperlink"/>
            <w:rFonts w:ascii="Arial" w:hAnsi="Arial" w:cs="Arial"/>
          </w:rPr>
          <w:t>OWL webpage here</w:t>
        </w:r>
      </w:hyperlink>
      <w:r w:rsidR="00305DD2" w:rsidRPr="00FB7CF7">
        <w:rPr>
          <w:rFonts w:ascii="Arial" w:hAnsi="Arial" w:cs="Arial"/>
          <w:color w:val="211D1E"/>
        </w:rPr>
        <w:t xml:space="preserve">; </w:t>
      </w:r>
      <w:r w:rsidRPr="00FB7CF7">
        <w:rPr>
          <w:rFonts w:ascii="Arial" w:hAnsi="Arial" w:cs="Arial"/>
          <w:color w:val="211D1E"/>
        </w:rPr>
        <w:t xml:space="preserve">Williams, Joseph M., and Gregory C </w:t>
      </w:r>
      <w:proofErr w:type="spellStart"/>
      <w:r w:rsidRPr="00FB7CF7">
        <w:rPr>
          <w:rFonts w:ascii="Arial" w:hAnsi="Arial" w:cs="Arial"/>
          <w:color w:val="211D1E"/>
        </w:rPr>
        <w:t>Colomb</w:t>
      </w:r>
      <w:proofErr w:type="spellEnd"/>
      <w:r w:rsidRPr="00FB7CF7">
        <w:rPr>
          <w:rFonts w:ascii="Arial" w:hAnsi="Arial" w:cs="Arial"/>
          <w:color w:val="211D1E"/>
        </w:rPr>
        <w:t xml:space="preserve"> (2010). Style: Lessons in Clarity and Grace. 10th ed. Boston: Longman.</w:t>
      </w:r>
    </w:p>
    <w:p w14:paraId="3337D76F" w14:textId="77777777" w:rsidR="00773C56" w:rsidRPr="000411F0" w:rsidRDefault="00773C56" w:rsidP="00773C56">
      <w:pPr>
        <w:pStyle w:val="IntenseQuote"/>
        <w:rPr>
          <w:rFonts w:cstheme="minorHAnsi"/>
          <w:b/>
          <w:bCs/>
          <w:szCs w:val="20"/>
        </w:rPr>
      </w:pPr>
      <w:r w:rsidRPr="000411F0">
        <w:rPr>
          <w:rFonts w:cstheme="minorHAnsi"/>
          <w:b/>
          <w:bCs/>
          <w:szCs w:val="20"/>
        </w:rPr>
        <w:t>Support</w:t>
      </w:r>
    </w:p>
    <w:p w14:paraId="2D766D4D" w14:textId="77777777" w:rsidR="00773C56" w:rsidRPr="000411F0" w:rsidRDefault="00773C56" w:rsidP="00773C56">
      <w:pPr>
        <w:pStyle w:val="IntenseQuote"/>
        <w:rPr>
          <w:rFonts w:cstheme="minorHAnsi"/>
          <w:b/>
          <w:bCs/>
          <w:szCs w:val="20"/>
        </w:rPr>
      </w:pPr>
      <w:r w:rsidRPr="000411F0">
        <w:rPr>
          <w:rFonts w:cstheme="minorHAnsi"/>
          <w:b/>
          <w:bCs/>
          <w:szCs w:val="20"/>
        </w:rPr>
        <w:t xml:space="preserve">Study Development offers workshops, short courses, 1 to 1 and small group tutorials. </w:t>
      </w:r>
    </w:p>
    <w:p w14:paraId="070A5704" w14:textId="60E7310E" w:rsidR="00773C56" w:rsidRPr="000411F0" w:rsidRDefault="00773C56" w:rsidP="00773C56">
      <w:pPr>
        <w:pStyle w:val="IntenseQuote"/>
        <w:numPr>
          <w:ilvl w:val="0"/>
          <w:numId w:val="20"/>
        </w:numPr>
        <w:rPr>
          <w:rFonts w:cstheme="minorHAnsi"/>
          <w:b/>
          <w:bCs/>
          <w:szCs w:val="20"/>
        </w:rPr>
      </w:pPr>
      <w:r w:rsidRPr="000411F0">
        <w:rPr>
          <w:rFonts w:cstheme="minorHAnsi"/>
          <w:b/>
          <w:bCs/>
          <w:szCs w:val="20"/>
        </w:rPr>
        <w:t xml:space="preserve">Join a tutorial or workshop on the </w:t>
      </w:r>
      <w:hyperlink r:id="rId11" w:history="1">
        <w:r w:rsidRPr="006E672A">
          <w:rPr>
            <w:rStyle w:val="Hyperlink"/>
            <w:rFonts w:cstheme="minorHAnsi"/>
            <w:b/>
            <w:bCs/>
            <w:szCs w:val="20"/>
          </w:rPr>
          <w:t>Study Development tutorial and workshop webpage</w:t>
        </w:r>
      </w:hyperlink>
      <w:r w:rsidRPr="000411F0">
        <w:rPr>
          <w:rFonts w:cstheme="minorHAnsi"/>
          <w:b/>
          <w:bCs/>
          <w:szCs w:val="20"/>
        </w:rPr>
        <w:t xml:space="preserve"> or search ‘YSJ study development tutorials.’ </w:t>
      </w:r>
    </w:p>
    <w:p w14:paraId="44D0D74E" w14:textId="507F6435" w:rsidR="00773C56" w:rsidRPr="000411F0" w:rsidRDefault="00773C56" w:rsidP="00773C56">
      <w:pPr>
        <w:pStyle w:val="IntenseQuote"/>
        <w:numPr>
          <w:ilvl w:val="0"/>
          <w:numId w:val="20"/>
        </w:numPr>
        <w:rPr>
          <w:rFonts w:cstheme="minorHAnsi"/>
          <w:b/>
          <w:bCs/>
          <w:szCs w:val="20"/>
        </w:rPr>
      </w:pPr>
      <w:r w:rsidRPr="000411F0">
        <w:rPr>
          <w:rFonts w:cstheme="minorHAnsi"/>
          <w:b/>
          <w:bCs/>
          <w:szCs w:val="20"/>
        </w:rPr>
        <w:t xml:space="preserve">Access our Study Success resources on the </w:t>
      </w:r>
      <w:hyperlink r:id="rId12" w:history="1">
        <w:r w:rsidRPr="000411F0">
          <w:rPr>
            <w:rStyle w:val="Hyperlink"/>
            <w:rFonts w:cstheme="minorHAnsi"/>
            <w:b/>
            <w:bCs/>
            <w:color w:val="9CC2E5" w:themeColor="accent5" w:themeTint="99"/>
            <w:szCs w:val="20"/>
          </w:rPr>
          <w:t>Study Success webpage</w:t>
        </w:r>
      </w:hyperlink>
      <w:r w:rsidRPr="000411F0">
        <w:rPr>
          <w:rFonts w:cstheme="minorHAnsi"/>
          <w:b/>
          <w:bCs/>
          <w:color w:val="9CC2E5" w:themeColor="accent5" w:themeTint="99"/>
          <w:szCs w:val="20"/>
        </w:rPr>
        <w:t xml:space="preserve"> </w:t>
      </w:r>
      <w:r w:rsidRPr="000411F0">
        <w:rPr>
          <w:rFonts w:cstheme="minorHAnsi"/>
          <w:b/>
          <w:bCs/>
          <w:szCs w:val="20"/>
        </w:rPr>
        <w:t>or search ‘YSJ study success.’</w:t>
      </w:r>
    </w:p>
    <w:p w14:paraId="46D9F925" w14:textId="77777777" w:rsidR="00773C56" w:rsidRPr="00305DD2" w:rsidRDefault="00773C56" w:rsidP="00305DD2">
      <w:pPr>
        <w:tabs>
          <w:tab w:val="left" w:pos="2082"/>
        </w:tabs>
        <w:spacing w:line="276" w:lineRule="auto"/>
        <w:rPr>
          <w:rFonts w:ascii="Arial" w:hAnsi="Arial" w:cs="Arial"/>
          <w:b/>
          <w:bCs/>
        </w:rPr>
      </w:pPr>
    </w:p>
    <w:sectPr w:rsidR="00773C56" w:rsidRPr="00305DD2" w:rsidSect="00DC781F">
      <w:headerReference w:type="default" r:id="rId13"/>
      <w:footerReference w:type="default" r:id="rId14"/>
      <w:headerReference w:type="first" r:id="rId15"/>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D741B" w14:textId="77777777" w:rsidR="00AC2446" w:rsidRDefault="00AC2446" w:rsidP="00BA5D25">
      <w:r>
        <w:separator/>
      </w:r>
    </w:p>
  </w:endnote>
  <w:endnote w:type="continuationSeparator" w:id="0">
    <w:p w14:paraId="011D099B" w14:textId="77777777" w:rsidR="00AC2446" w:rsidRDefault="00AC2446"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6704" behindDoc="1" locked="0" layoutInCell="1" allowOverlap="1" wp14:anchorId="2DA2EF85" wp14:editId="27FC0288">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59776" behindDoc="0" locked="0" layoutInCell="1" allowOverlap="1" wp14:anchorId="726DDA3C" wp14:editId="09F9F327">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0EAE0E"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007445A2" w:rsidRPr="00905392">
      <w:rPr>
        <w:rFonts w:ascii="Arial" w:hAnsi="Arial" w:cs="Arial"/>
        <w:noProof/>
        <w:sz w:val="22"/>
        <w:szCs w:val="22"/>
      </w:rPr>
      <w:t>Library and Learning Services</w:t>
    </w:r>
    <w:r w:rsidR="0005378B" w:rsidRPr="00905392">
      <w:rPr>
        <w:rFonts w:ascii="Arial" w:hAnsi="Arial" w:cs="Arial"/>
        <w:sz w:val="22"/>
        <w:szCs w:val="22"/>
      </w:rPr>
      <w:t xml:space="preserve">       </w:t>
    </w:r>
  </w:p>
  <w:sdt>
    <w:sdtPr>
      <w:rPr>
        <w:rStyle w:val="PageNumber"/>
      </w:rPr>
      <w:id w:val="-1900968883"/>
      <w:docPartObj>
        <w:docPartGallery w:val="Page Numbers (Bottom of Page)"/>
        <w:docPartUnique/>
      </w:docPartObj>
    </w:sdtPr>
    <w:sdtEndPr>
      <w:rPr>
        <w:rStyle w:val="PageNumber"/>
        <w:rFonts w:ascii="Arial" w:hAnsi="Arial" w:cs="Arial"/>
      </w:rPr>
    </w:sdtEndPr>
    <w:sdtContent>
      <w:p w14:paraId="6E0E896F" w14:textId="77777777" w:rsidR="00CA78A0" w:rsidRPr="001E1C5D" w:rsidRDefault="00CA78A0" w:rsidP="00CA78A0">
        <w:pPr>
          <w:pStyle w:val="Footer"/>
          <w:framePr w:wrap="none" w:vAnchor="text" w:hAnchor="margin" w:xAlign="center" w:y="119"/>
          <w:rPr>
            <w:rStyle w:val="PageNumber"/>
            <w:rFonts w:ascii="Arial" w:hAnsi="Arial" w:cs="Arial"/>
          </w:rPr>
        </w:pPr>
        <w:r w:rsidRPr="00CA78A0">
          <w:rPr>
            <w:rStyle w:val="PageNumber"/>
            <w:rFonts w:ascii="Arial" w:hAnsi="Arial" w:cs="Arial"/>
            <w:color w:val="000000" w:themeColor="text1"/>
            <w:sz w:val="28"/>
            <w:szCs w:val="28"/>
          </w:rPr>
          <w:fldChar w:fldCharType="begin"/>
        </w:r>
        <w:r w:rsidRPr="00CA78A0">
          <w:rPr>
            <w:rStyle w:val="PageNumber"/>
            <w:rFonts w:ascii="Arial" w:hAnsi="Arial" w:cs="Arial"/>
            <w:color w:val="000000" w:themeColor="text1"/>
            <w:sz w:val="28"/>
            <w:szCs w:val="28"/>
          </w:rPr>
          <w:instrText xml:space="preserve"> PAGE </w:instrText>
        </w:r>
        <w:r w:rsidRPr="00CA78A0">
          <w:rPr>
            <w:rStyle w:val="PageNumber"/>
            <w:rFonts w:ascii="Arial" w:hAnsi="Arial" w:cs="Arial"/>
            <w:color w:val="000000" w:themeColor="text1"/>
            <w:sz w:val="28"/>
            <w:szCs w:val="28"/>
          </w:rPr>
          <w:fldChar w:fldCharType="separate"/>
        </w:r>
        <w:r w:rsidRPr="00CA78A0">
          <w:rPr>
            <w:rStyle w:val="PageNumber"/>
            <w:rFonts w:ascii="Arial" w:hAnsi="Arial" w:cs="Arial"/>
            <w:color w:val="000000" w:themeColor="text1"/>
            <w:sz w:val="28"/>
            <w:szCs w:val="28"/>
          </w:rPr>
          <w:t>1</w:t>
        </w:r>
        <w:r w:rsidRPr="00CA78A0">
          <w:rPr>
            <w:rStyle w:val="PageNumber"/>
            <w:rFonts w:ascii="Arial" w:hAnsi="Arial" w:cs="Arial"/>
            <w:color w:val="000000" w:themeColor="text1"/>
            <w:sz w:val="28"/>
            <w:szCs w:val="28"/>
          </w:rPr>
          <w:fldChar w:fldCharType="end"/>
        </w:r>
      </w:p>
    </w:sdtContent>
  </w:sdt>
  <w:p w14:paraId="07A4690D" w14:textId="02225A24" w:rsidR="00A817E0" w:rsidRPr="00905392" w:rsidRDefault="007445A2" w:rsidP="006F7652">
    <w:pPr>
      <w:pStyle w:val="Footer"/>
      <w:tabs>
        <w:tab w:val="left" w:pos="4890"/>
      </w:tabs>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r w:rsidR="006F7652">
      <w:rPr>
        <w:rFonts w:ascii="Arial" w:hAnsi="Arial" w:cs="Arial"/>
        <w:sz w:val="18"/>
        <w:szCs w:val="18"/>
      </w:rPr>
      <w:tab/>
    </w:r>
  </w:p>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F4772" w14:textId="77777777" w:rsidR="00AC2446" w:rsidRDefault="00AC2446" w:rsidP="00BA5D25">
      <w:r>
        <w:separator/>
      </w:r>
    </w:p>
  </w:footnote>
  <w:footnote w:type="continuationSeparator" w:id="0">
    <w:p w14:paraId="3694C2F8" w14:textId="77777777" w:rsidR="00AC2446" w:rsidRDefault="00AC2446"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DA0A" w14:textId="6EFF2D36" w:rsidR="00DB6843" w:rsidRDefault="00C34A32">
    <w:pPr>
      <w:pStyle w:val="Header"/>
    </w:pPr>
    <w:r w:rsidRPr="00916FFF">
      <w:rPr>
        <w:rFonts w:ascii="Arial" w:hAnsi="Arial" w:cs="Arial"/>
        <w:b/>
        <w:bCs/>
        <w:noProof/>
        <w:sz w:val="22"/>
        <w:szCs w:val="22"/>
      </w:rPr>
      <w:drawing>
        <wp:anchor distT="0" distB="0" distL="114300" distR="114300" simplePos="0" relativeHeight="251662848" behindDoc="1" locked="0" layoutInCell="1" allowOverlap="1" wp14:anchorId="4E7672B1" wp14:editId="1A932753">
          <wp:simplePos x="0" y="0"/>
          <wp:positionH relativeFrom="page">
            <wp:posOffset>4913005</wp:posOffset>
          </wp:positionH>
          <wp:positionV relativeFrom="page">
            <wp:align>top</wp:align>
          </wp:positionV>
          <wp:extent cx="2616200" cy="120856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6843">
      <w:rPr>
        <w:noProof/>
      </w:rPr>
      <w:drawing>
        <wp:anchor distT="0" distB="0" distL="114300" distR="114300" simplePos="0" relativeHeight="251660800" behindDoc="0" locked="0" layoutInCell="1" allowOverlap="1" wp14:anchorId="1437F134" wp14:editId="24EA82C3">
          <wp:simplePos x="0" y="0"/>
          <wp:positionH relativeFrom="column">
            <wp:posOffset>-374924</wp:posOffset>
          </wp:positionH>
          <wp:positionV relativeFrom="paragraph">
            <wp:posOffset>-607354</wp:posOffset>
          </wp:positionV>
          <wp:extent cx="2102688" cy="1191658"/>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102688" cy="1191658"/>
                  </a:xfrm>
                  <a:prstGeom prst="rect">
                    <a:avLst/>
                  </a:prstGeom>
                </pic:spPr>
              </pic:pic>
            </a:graphicData>
          </a:graphic>
          <wp14:sizeRelH relativeFrom="margin">
            <wp14:pctWidth>0</wp14:pctWidth>
          </wp14:sizeRelH>
          <wp14:sizeRelV relativeFrom="margin">
            <wp14:pctHeight>0</wp14:pctHeight>
          </wp14:sizeRelV>
        </wp:anchor>
      </w:drawing>
    </w:r>
  </w:p>
  <w:p w14:paraId="0441AA88" w14:textId="235BD19B" w:rsidR="00BA5D25" w:rsidRDefault="00BA5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5476FCB0">
          <wp:simplePos x="0" y="0"/>
          <wp:positionH relativeFrom="column">
            <wp:posOffset>666</wp:posOffset>
          </wp:positionH>
          <wp:positionV relativeFrom="page">
            <wp:posOffset>207645</wp:posOffset>
          </wp:positionV>
          <wp:extent cx="1565910" cy="94297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A3507"/>
    <w:multiLevelType w:val="hybridMultilevel"/>
    <w:tmpl w:val="40149D72"/>
    <w:lvl w:ilvl="0" w:tplc="D502608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F6077"/>
    <w:multiLevelType w:val="hybridMultilevel"/>
    <w:tmpl w:val="135E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87A54"/>
    <w:multiLevelType w:val="hybridMultilevel"/>
    <w:tmpl w:val="9A36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B0065"/>
    <w:multiLevelType w:val="hybridMultilevel"/>
    <w:tmpl w:val="CFFC9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E3129"/>
    <w:multiLevelType w:val="hybridMultilevel"/>
    <w:tmpl w:val="9D4A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E457D"/>
    <w:multiLevelType w:val="hybridMultilevel"/>
    <w:tmpl w:val="1292E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B4207"/>
    <w:multiLevelType w:val="hybridMultilevel"/>
    <w:tmpl w:val="850EF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CE04D3"/>
    <w:multiLevelType w:val="hybridMultilevel"/>
    <w:tmpl w:val="60E6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B17A3"/>
    <w:multiLevelType w:val="hybridMultilevel"/>
    <w:tmpl w:val="23749E58"/>
    <w:lvl w:ilvl="0" w:tplc="2618F07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8824CC"/>
    <w:multiLevelType w:val="hybridMultilevel"/>
    <w:tmpl w:val="D804CD70"/>
    <w:lvl w:ilvl="0" w:tplc="02ACB794">
      <w:start w:val="5"/>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1"/>
  </w:num>
  <w:num w:numId="4">
    <w:abstractNumId w:val="9"/>
  </w:num>
  <w:num w:numId="5">
    <w:abstractNumId w:val="10"/>
  </w:num>
  <w:num w:numId="6">
    <w:abstractNumId w:val="8"/>
  </w:num>
  <w:num w:numId="7">
    <w:abstractNumId w:val="0"/>
  </w:num>
  <w:num w:numId="8">
    <w:abstractNumId w:val="7"/>
  </w:num>
  <w:num w:numId="9">
    <w:abstractNumId w:val="17"/>
  </w:num>
  <w:num w:numId="10">
    <w:abstractNumId w:val="2"/>
  </w:num>
  <w:num w:numId="11">
    <w:abstractNumId w:val="14"/>
  </w:num>
  <w:num w:numId="12">
    <w:abstractNumId w:val="18"/>
  </w:num>
  <w:num w:numId="13">
    <w:abstractNumId w:val="6"/>
  </w:num>
  <w:num w:numId="14">
    <w:abstractNumId w:val="15"/>
  </w:num>
  <w:num w:numId="15">
    <w:abstractNumId w:val="12"/>
  </w:num>
  <w:num w:numId="16">
    <w:abstractNumId w:val="19"/>
  </w:num>
  <w:num w:numId="17">
    <w:abstractNumId w:val="4"/>
  </w:num>
  <w:num w:numId="18">
    <w:abstractNumId w:val="16"/>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411F0"/>
    <w:rsid w:val="0005378B"/>
    <w:rsid w:val="000869AE"/>
    <w:rsid w:val="001F012E"/>
    <w:rsid w:val="0022591C"/>
    <w:rsid w:val="00237EAF"/>
    <w:rsid w:val="00256104"/>
    <w:rsid w:val="00256864"/>
    <w:rsid w:val="002F42EB"/>
    <w:rsid w:val="00305DD2"/>
    <w:rsid w:val="003544FC"/>
    <w:rsid w:val="00384627"/>
    <w:rsid w:val="003D4A79"/>
    <w:rsid w:val="00401E92"/>
    <w:rsid w:val="00422A2A"/>
    <w:rsid w:val="004F0FA0"/>
    <w:rsid w:val="0050643E"/>
    <w:rsid w:val="0054370A"/>
    <w:rsid w:val="005C2031"/>
    <w:rsid w:val="005F4FB5"/>
    <w:rsid w:val="0061608F"/>
    <w:rsid w:val="006545F6"/>
    <w:rsid w:val="006D71F7"/>
    <w:rsid w:val="006E672A"/>
    <w:rsid w:val="006F7652"/>
    <w:rsid w:val="00717B37"/>
    <w:rsid w:val="007445A2"/>
    <w:rsid w:val="00747199"/>
    <w:rsid w:val="00773C56"/>
    <w:rsid w:val="007C4798"/>
    <w:rsid w:val="007F3904"/>
    <w:rsid w:val="008243D6"/>
    <w:rsid w:val="008320D8"/>
    <w:rsid w:val="008A143A"/>
    <w:rsid w:val="008B3F2D"/>
    <w:rsid w:val="008C5F8F"/>
    <w:rsid w:val="008D13F0"/>
    <w:rsid w:val="008E5EF0"/>
    <w:rsid w:val="008F5C64"/>
    <w:rsid w:val="00905392"/>
    <w:rsid w:val="0091457F"/>
    <w:rsid w:val="00916FFF"/>
    <w:rsid w:val="0093528E"/>
    <w:rsid w:val="00972D86"/>
    <w:rsid w:val="00980A71"/>
    <w:rsid w:val="009B5E21"/>
    <w:rsid w:val="009C736F"/>
    <w:rsid w:val="009D3C70"/>
    <w:rsid w:val="00A817E0"/>
    <w:rsid w:val="00AA53C3"/>
    <w:rsid w:val="00AC2446"/>
    <w:rsid w:val="00B00FC1"/>
    <w:rsid w:val="00B02D3E"/>
    <w:rsid w:val="00B332DE"/>
    <w:rsid w:val="00B82482"/>
    <w:rsid w:val="00B903D8"/>
    <w:rsid w:val="00B9780F"/>
    <w:rsid w:val="00BA5D25"/>
    <w:rsid w:val="00BB4A96"/>
    <w:rsid w:val="00C050DC"/>
    <w:rsid w:val="00C32B38"/>
    <w:rsid w:val="00C34A32"/>
    <w:rsid w:val="00C446C3"/>
    <w:rsid w:val="00C85CDC"/>
    <w:rsid w:val="00C96705"/>
    <w:rsid w:val="00CA78A0"/>
    <w:rsid w:val="00D23480"/>
    <w:rsid w:val="00D34A40"/>
    <w:rsid w:val="00D3658C"/>
    <w:rsid w:val="00DB6843"/>
    <w:rsid w:val="00DC386B"/>
    <w:rsid w:val="00DC781F"/>
    <w:rsid w:val="00DD3812"/>
    <w:rsid w:val="00E62F08"/>
    <w:rsid w:val="00E87EFA"/>
    <w:rsid w:val="00F579C6"/>
    <w:rsid w:val="00FA5A36"/>
    <w:rsid w:val="00FB7CF7"/>
    <w:rsid w:val="00FC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A96"/>
  </w:style>
  <w:style w:type="paragraph" w:styleId="Heading1">
    <w:name w:val="heading 1"/>
    <w:aliases w:val="Factsheet Heading"/>
    <w:basedOn w:val="Normal"/>
    <w:next w:val="Normal"/>
    <w:link w:val="Heading1Char"/>
    <w:uiPriority w:val="9"/>
    <w:qFormat/>
    <w:rsid w:val="00305DD2"/>
    <w:pPr>
      <w:keepNext/>
      <w:keepLines/>
      <w:spacing w:before="240"/>
      <w:jc w:val="right"/>
      <w:outlineLvl w:val="0"/>
    </w:pPr>
    <w:rPr>
      <w:rFonts w:ascii="Arial" w:eastAsiaTheme="majorEastAsia" w:hAnsi="Arial" w:cstheme="majorBidi"/>
      <w:color w:val="7030A0"/>
      <w:sz w:val="52"/>
      <w:szCs w:val="32"/>
    </w:rPr>
  </w:style>
  <w:style w:type="paragraph" w:styleId="Heading2">
    <w:name w:val="heading 2"/>
    <w:aliases w:val="Factsheet Subheading"/>
    <w:basedOn w:val="Normal"/>
    <w:next w:val="Normal"/>
    <w:link w:val="Heading2Char"/>
    <w:uiPriority w:val="9"/>
    <w:unhideWhenUsed/>
    <w:qFormat/>
    <w:rsid w:val="00305DD2"/>
    <w:pPr>
      <w:keepNext/>
      <w:keepLines/>
      <w:spacing w:before="4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paragraph" w:customStyle="1" w:styleId="Default">
    <w:name w:val="Default"/>
    <w:rsid w:val="003D4A79"/>
    <w:pPr>
      <w:autoSpaceDE w:val="0"/>
      <w:autoSpaceDN w:val="0"/>
      <w:adjustRightInd w:val="0"/>
    </w:pPr>
    <w:rPr>
      <w:rFonts w:ascii="Myriad Pro" w:hAnsi="Myriad Pro" w:cs="Myriad Pro"/>
      <w:color w:val="000000"/>
    </w:rPr>
  </w:style>
  <w:style w:type="paragraph" w:customStyle="1" w:styleId="Pa3">
    <w:name w:val="Pa3"/>
    <w:basedOn w:val="Default"/>
    <w:next w:val="Default"/>
    <w:uiPriority w:val="99"/>
    <w:rsid w:val="003D4A79"/>
    <w:pPr>
      <w:spacing w:line="241" w:lineRule="atLeast"/>
    </w:pPr>
    <w:rPr>
      <w:rFonts w:cstheme="minorBidi"/>
      <w:color w:val="auto"/>
    </w:rPr>
  </w:style>
  <w:style w:type="character" w:customStyle="1" w:styleId="A3">
    <w:name w:val="A3"/>
    <w:uiPriority w:val="99"/>
    <w:rsid w:val="003D4A79"/>
    <w:rPr>
      <w:rFonts w:cs="Myriad Pro"/>
      <w:color w:val="211D1E"/>
      <w:sz w:val="26"/>
      <w:szCs w:val="26"/>
    </w:rPr>
  </w:style>
  <w:style w:type="paragraph" w:customStyle="1" w:styleId="Pa2">
    <w:name w:val="Pa2"/>
    <w:basedOn w:val="Default"/>
    <w:next w:val="Default"/>
    <w:uiPriority w:val="99"/>
    <w:rsid w:val="003D4A79"/>
    <w:pPr>
      <w:spacing w:line="241" w:lineRule="atLeast"/>
    </w:pPr>
    <w:rPr>
      <w:rFonts w:cstheme="minorBidi"/>
      <w:color w:val="auto"/>
    </w:rPr>
  </w:style>
  <w:style w:type="character" w:styleId="FollowedHyperlink">
    <w:name w:val="FollowedHyperlink"/>
    <w:basedOn w:val="DefaultParagraphFont"/>
    <w:uiPriority w:val="99"/>
    <w:semiHidden/>
    <w:unhideWhenUsed/>
    <w:rsid w:val="003D4A79"/>
    <w:rPr>
      <w:color w:val="954F72" w:themeColor="followedHyperlink"/>
      <w:u w:val="single"/>
    </w:rPr>
  </w:style>
  <w:style w:type="character" w:customStyle="1" w:styleId="Heading1Char">
    <w:name w:val="Heading 1 Char"/>
    <w:aliases w:val="Factsheet Heading Char"/>
    <w:basedOn w:val="DefaultParagraphFont"/>
    <w:link w:val="Heading1"/>
    <w:uiPriority w:val="9"/>
    <w:rsid w:val="00305DD2"/>
    <w:rPr>
      <w:rFonts w:ascii="Arial" w:eastAsiaTheme="majorEastAsia" w:hAnsi="Arial" w:cstheme="majorBidi"/>
      <w:color w:val="7030A0"/>
      <w:sz w:val="52"/>
      <w:szCs w:val="32"/>
    </w:rPr>
  </w:style>
  <w:style w:type="character" w:customStyle="1" w:styleId="Heading2Char">
    <w:name w:val="Heading 2 Char"/>
    <w:aliases w:val="Factsheet Subheading Char"/>
    <w:basedOn w:val="DefaultParagraphFont"/>
    <w:link w:val="Heading2"/>
    <w:uiPriority w:val="9"/>
    <w:rsid w:val="00305DD2"/>
    <w:rPr>
      <w:rFonts w:ascii="Arial" w:eastAsiaTheme="majorEastAsia" w:hAnsi="Arial" w:cstheme="majorBidi"/>
      <w:b/>
      <w:color w:val="000000" w:themeColor="text1"/>
      <w:szCs w:val="26"/>
    </w:rPr>
  </w:style>
  <w:style w:type="paragraph" w:styleId="IntenseQuote">
    <w:name w:val="Intense Quote"/>
    <w:basedOn w:val="Normal"/>
    <w:next w:val="Normal"/>
    <w:link w:val="IntenseQuoteChar"/>
    <w:uiPriority w:val="30"/>
    <w:qFormat/>
    <w:rsid w:val="00FA5A36"/>
    <w:pPr>
      <w:pBdr>
        <w:top w:val="single" w:sz="4" w:space="10" w:color="000000" w:themeColor="text1"/>
        <w:left w:val="single" w:sz="4" w:space="4" w:color="000000" w:themeColor="text1"/>
        <w:bottom w:val="single" w:sz="4" w:space="10" w:color="000000" w:themeColor="text1"/>
        <w:right w:val="single" w:sz="4" w:space="4" w:color="000000" w:themeColor="text1"/>
      </w:pBdr>
      <w:shd w:val="clear" w:color="auto" w:fill="000000" w:themeFill="text1"/>
      <w:spacing w:before="120" w:after="120"/>
    </w:pPr>
    <w:rPr>
      <w:iCs/>
      <w:color w:val="FFFFFF" w:themeColor="background1"/>
      <w:sz w:val="20"/>
    </w:rPr>
  </w:style>
  <w:style w:type="character" w:customStyle="1" w:styleId="IntenseQuoteChar">
    <w:name w:val="Intense Quote Char"/>
    <w:basedOn w:val="DefaultParagraphFont"/>
    <w:link w:val="IntenseQuote"/>
    <w:uiPriority w:val="30"/>
    <w:rsid w:val="00FA5A36"/>
    <w:rPr>
      <w:iCs/>
      <w:color w:val="FFFFFF" w:themeColor="background1"/>
      <w:sz w:val="20"/>
      <w:shd w:val="clear" w:color="auto" w:fill="000000" w:themeFill="text1"/>
    </w:rPr>
  </w:style>
  <w:style w:type="paragraph" w:styleId="NoSpacing">
    <w:name w:val="No Spacing"/>
    <w:uiPriority w:val="1"/>
    <w:qFormat/>
    <w:rsid w:val="00FB7CF7"/>
  </w:style>
  <w:style w:type="character" w:styleId="PageNumber">
    <w:name w:val="page number"/>
    <w:basedOn w:val="DefaultParagraphFont"/>
    <w:uiPriority w:val="99"/>
    <w:semiHidden/>
    <w:unhideWhenUsed/>
    <w:rsid w:val="00CA7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rksj.ac.uk/students/study-skills/study-su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library/library-study-and-digital-skills/study-development-tutoria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owl.purdue.edu/owl/general_writing/mechanics/sentence_clar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5" ma:contentTypeDescription="Create a new document." ma:contentTypeScope="" ma:versionID="a60bd966b4f520fb8d2407bbdfe1c84f">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7c3c082e251c0ee0fe729682faa058e3"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16DA00-2D36-4A2D-8ED6-B73BEDB924FE}"/>
</file>

<file path=docProps/app.xml><?xml version="1.0" encoding="utf-8"?>
<Properties xmlns="http://schemas.openxmlformats.org/officeDocument/2006/extended-properties" xmlns:vt="http://schemas.openxmlformats.org/officeDocument/2006/docPropsVTypes">
  <Template>Normal</Template>
  <TotalTime>43</TotalTime>
  <Pages>2</Pages>
  <Words>769</Words>
  <Characters>3924</Characters>
  <Application>Microsoft Office Word</Application>
  <DocSecurity>0</DocSecurity>
  <Lines>122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Diane Barley</cp:lastModifiedBy>
  <cp:revision>27</cp:revision>
  <dcterms:created xsi:type="dcterms:W3CDTF">2023-07-11T16:05:00Z</dcterms:created>
  <dcterms:modified xsi:type="dcterms:W3CDTF">2023-07-12T12:11:00Z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y fmtid="{D5CDD505-2E9C-101B-9397-08002B2CF9AE}" pid="3" name="GrammarlyDocumentId">
    <vt:lpwstr>9715c6649b9ac9a07c93b8aa3195d6f756186980e76141428f42687688528ff5</vt:lpwstr>
  </property>
</Properties>
</file>